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982A03" w14:textId="77777777" w:rsidR="00747D2F" w:rsidRDefault="00747D2F" w:rsidP="00747D2F">
      <w:pPr>
        <w:spacing w:line="360" w:lineRule="auto"/>
        <w:jc w:val="center"/>
        <w:rPr>
          <w:rFonts w:ascii="Cambria" w:hAnsi="Cambria"/>
          <w:b/>
          <w:sz w:val="28"/>
        </w:rPr>
      </w:pPr>
    </w:p>
    <w:p w14:paraId="33909BE4" w14:textId="77777777" w:rsidR="00747D2F" w:rsidRDefault="00747D2F" w:rsidP="00747D2F">
      <w:pPr>
        <w:spacing w:line="360" w:lineRule="auto"/>
        <w:jc w:val="center"/>
        <w:rPr>
          <w:rFonts w:ascii="Cambria" w:hAnsi="Cambria"/>
          <w:b/>
          <w:sz w:val="28"/>
        </w:rPr>
      </w:pPr>
    </w:p>
    <w:p w14:paraId="4DB95BC2" w14:textId="77777777" w:rsidR="00747D2F" w:rsidRDefault="00747D2F" w:rsidP="00747D2F">
      <w:pPr>
        <w:spacing w:line="360" w:lineRule="auto"/>
        <w:jc w:val="center"/>
        <w:rPr>
          <w:rFonts w:ascii="Cambria" w:hAnsi="Cambria"/>
          <w:b/>
          <w:sz w:val="28"/>
        </w:rPr>
      </w:pPr>
    </w:p>
    <w:p w14:paraId="5B020AD3" w14:textId="77777777" w:rsidR="00747D2F" w:rsidRDefault="00747D2F" w:rsidP="00747D2F">
      <w:pPr>
        <w:spacing w:line="360" w:lineRule="auto"/>
        <w:jc w:val="center"/>
        <w:rPr>
          <w:rFonts w:ascii="Cambria" w:hAnsi="Cambria"/>
          <w:b/>
          <w:sz w:val="28"/>
        </w:rPr>
      </w:pPr>
    </w:p>
    <w:p w14:paraId="78662953" w14:textId="77777777" w:rsidR="00747D2F" w:rsidRDefault="00747D2F" w:rsidP="00747D2F">
      <w:pPr>
        <w:spacing w:line="360" w:lineRule="auto"/>
        <w:jc w:val="center"/>
        <w:rPr>
          <w:rFonts w:ascii="Cambria" w:hAnsi="Cambria"/>
          <w:b/>
          <w:sz w:val="28"/>
        </w:rPr>
      </w:pPr>
    </w:p>
    <w:p w14:paraId="024C4BD8" w14:textId="77777777" w:rsidR="00747D2F" w:rsidRDefault="00747D2F" w:rsidP="00747D2F">
      <w:pPr>
        <w:spacing w:line="360" w:lineRule="auto"/>
        <w:jc w:val="center"/>
        <w:rPr>
          <w:rFonts w:ascii="Cambria" w:hAnsi="Cambria"/>
          <w:b/>
          <w:sz w:val="28"/>
        </w:rPr>
      </w:pPr>
    </w:p>
    <w:p w14:paraId="44064628" w14:textId="77777777" w:rsidR="00747D2F" w:rsidRPr="00747D2F" w:rsidRDefault="00747D2F" w:rsidP="00747D2F">
      <w:pPr>
        <w:spacing w:line="360" w:lineRule="auto"/>
        <w:jc w:val="center"/>
        <w:rPr>
          <w:rFonts w:ascii="Cambria" w:hAnsi="Cambria"/>
          <w:b/>
          <w:sz w:val="36"/>
        </w:rPr>
      </w:pPr>
      <w:r w:rsidRPr="00747D2F">
        <w:rPr>
          <w:rFonts w:ascii="Cambria" w:hAnsi="Cambria"/>
          <w:b/>
          <w:sz w:val="36"/>
        </w:rPr>
        <w:t>POLITYKA BEZPIECZEŃSTWA</w:t>
      </w:r>
    </w:p>
    <w:p w14:paraId="3FBE3836" w14:textId="626A9866" w:rsidR="00747D2F" w:rsidRPr="00747D2F" w:rsidRDefault="00A43082" w:rsidP="00747D2F">
      <w:pPr>
        <w:spacing w:line="360" w:lineRule="auto"/>
        <w:jc w:val="center"/>
        <w:rPr>
          <w:rFonts w:ascii="Cambria" w:hAnsi="Cambria"/>
          <w:b/>
          <w:sz w:val="36"/>
        </w:rPr>
      </w:pPr>
      <w:r>
        <w:rPr>
          <w:rFonts w:ascii="Cambria" w:hAnsi="Cambria"/>
          <w:b/>
          <w:sz w:val="36"/>
        </w:rPr>
        <w:t>w</w:t>
      </w:r>
      <w:r w:rsidR="00747D2F" w:rsidRPr="00747D2F">
        <w:rPr>
          <w:rFonts w:ascii="Cambria" w:hAnsi="Cambria"/>
          <w:b/>
          <w:sz w:val="36"/>
        </w:rPr>
        <w:t xml:space="preserve"> </w:t>
      </w:r>
      <w:r w:rsidR="00655C31">
        <w:rPr>
          <w:rFonts w:ascii="Cambria" w:hAnsi="Cambria"/>
          <w:b/>
          <w:sz w:val="36"/>
        </w:rPr>
        <w:t xml:space="preserve">spółce </w:t>
      </w:r>
      <w:r w:rsidR="00906B0B">
        <w:rPr>
          <w:rFonts w:ascii="Cambria" w:hAnsi="Cambria"/>
          <w:b/>
          <w:sz w:val="36"/>
        </w:rPr>
        <w:t>W.EG</w:t>
      </w:r>
      <w:r w:rsidR="00655C31">
        <w:rPr>
          <w:rFonts w:ascii="Cambria" w:hAnsi="Cambria"/>
          <w:b/>
          <w:sz w:val="36"/>
        </w:rPr>
        <w:t xml:space="preserve"> Polska</w:t>
      </w:r>
      <w:r w:rsidR="00747D2F" w:rsidRPr="00747D2F">
        <w:rPr>
          <w:rFonts w:ascii="Cambria" w:hAnsi="Cambria"/>
          <w:b/>
          <w:sz w:val="36"/>
        </w:rPr>
        <w:t xml:space="preserve"> sp. z o.o. z siedzibą w</w:t>
      </w:r>
      <w:r w:rsidR="00906B0B">
        <w:rPr>
          <w:rFonts w:ascii="Cambria" w:hAnsi="Cambria"/>
          <w:b/>
          <w:sz w:val="36"/>
        </w:rPr>
        <w:t>e</w:t>
      </w:r>
      <w:r w:rsidR="00655C31">
        <w:rPr>
          <w:rFonts w:ascii="Cambria" w:hAnsi="Cambria"/>
          <w:b/>
          <w:sz w:val="36"/>
        </w:rPr>
        <w:t xml:space="preserve"> </w:t>
      </w:r>
      <w:r w:rsidR="00906B0B">
        <w:rPr>
          <w:rFonts w:ascii="Cambria" w:hAnsi="Cambria"/>
          <w:b/>
          <w:sz w:val="36"/>
        </w:rPr>
        <w:t>Wrocławiu</w:t>
      </w:r>
    </w:p>
    <w:p w14:paraId="7F7F4BA0" w14:textId="77777777" w:rsidR="00747D2F" w:rsidRDefault="00747D2F" w:rsidP="00747D2F">
      <w:pPr>
        <w:spacing w:line="360" w:lineRule="auto"/>
        <w:jc w:val="both"/>
        <w:rPr>
          <w:rFonts w:ascii="Cambria" w:hAnsi="Cambria"/>
          <w:b/>
          <w:sz w:val="22"/>
        </w:rPr>
      </w:pPr>
    </w:p>
    <w:p w14:paraId="51853B6D" w14:textId="186E6416" w:rsidR="00A55C89" w:rsidRDefault="00906B0B" w:rsidP="00747D2F">
      <w:pPr>
        <w:jc w:val="center"/>
        <w:rPr>
          <w:rFonts w:ascii="Cambria" w:hAnsi="Cambria"/>
          <w:b/>
          <w:sz w:val="28"/>
        </w:rPr>
      </w:pPr>
      <w:r>
        <w:rPr>
          <w:rFonts w:ascii="Cambria" w:hAnsi="Cambria"/>
          <w:b/>
          <w:sz w:val="28"/>
        </w:rPr>
        <w:t>WROCŁAW,</w:t>
      </w:r>
      <w:r w:rsidR="00747D2F" w:rsidRPr="00747D2F">
        <w:rPr>
          <w:rFonts w:ascii="Cambria" w:hAnsi="Cambria"/>
          <w:b/>
          <w:sz w:val="28"/>
        </w:rPr>
        <w:t xml:space="preserve"> </w:t>
      </w:r>
      <w:r w:rsidR="000049F8">
        <w:rPr>
          <w:rFonts w:ascii="Cambria" w:hAnsi="Cambria"/>
          <w:b/>
          <w:sz w:val="28"/>
        </w:rPr>
        <w:t>STYCZEŃ</w:t>
      </w:r>
      <w:r w:rsidR="006D3D92">
        <w:rPr>
          <w:rFonts w:ascii="Cambria" w:hAnsi="Cambria"/>
          <w:b/>
          <w:sz w:val="28"/>
        </w:rPr>
        <w:t xml:space="preserve"> </w:t>
      </w:r>
      <w:r w:rsidR="00747D2F" w:rsidRPr="00747D2F">
        <w:rPr>
          <w:rFonts w:ascii="Cambria" w:hAnsi="Cambria"/>
          <w:b/>
          <w:sz w:val="28"/>
        </w:rPr>
        <w:t>201</w:t>
      </w:r>
      <w:r w:rsidR="000049F8">
        <w:rPr>
          <w:rFonts w:ascii="Cambria" w:hAnsi="Cambria"/>
          <w:b/>
          <w:sz w:val="28"/>
        </w:rPr>
        <w:t>9</w:t>
      </w:r>
      <w:bookmarkStart w:id="0" w:name="_GoBack"/>
      <w:bookmarkEnd w:id="0"/>
      <w:r w:rsidR="00747D2F" w:rsidRPr="00747D2F">
        <w:rPr>
          <w:rFonts w:ascii="Cambria" w:hAnsi="Cambria"/>
          <w:b/>
          <w:sz w:val="28"/>
        </w:rPr>
        <w:t xml:space="preserve"> r.</w:t>
      </w:r>
    </w:p>
    <w:p w14:paraId="7F4599A3" w14:textId="77777777" w:rsidR="00A55C89" w:rsidRDefault="00A55C89" w:rsidP="00747D2F">
      <w:pPr>
        <w:jc w:val="center"/>
        <w:rPr>
          <w:rFonts w:ascii="Cambria" w:hAnsi="Cambria"/>
          <w:b/>
          <w:sz w:val="28"/>
        </w:rPr>
      </w:pPr>
    </w:p>
    <w:p w14:paraId="2C2408A3" w14:textId="77777777" w:rsidR="00A55C89" w:rsidRDefault="00A55C89" w:rsidP="00747D2F">
      <w:pPr>
        <w:jc w:val="center"/>
        <w:rPr>
          <w:rFonts w:ascii="Cambria" w:hAnsi="Cambria"/>
          <w:b/>
          <w:sz w:val="28"/>
        </w:rPr>
      </w:pPr>
    </w:p>
    <w:p w14:paraId="7D6C29F5" w14:textId="77777777" w:rsidR="00A55C89" w:rsidRDefault="00A55C89" w:rsidP="00A55C89">
      <w:pPr>
        <w:spacing w:line="360" w:lineRule="auto"/>
        <w:jc w:val="both"/>
        <w:rPr>
          <w:rFonts w:ascii="Cambria" w:hAnsi="Cambria"/>
          <w:b/>
          <w:sz w:val="22"/>
        </w:rPr>
      </w:pPr>
    </w:p>
    <w:p w14:paraId="3992868D" w14:textId="77777777" w:rsidR="00A55C89" w:rsidRDefault="00A55C89" w:rsidP="00A55C89">
      <w:pPr>
        <w:spacing w:line="360" w:lineRule="auto"/>
        <w:jc w:val="both"/>
        <w:rPr>
          <w:rFonts w:ascii="Cambria" w:hAnsi="Cambria"/>
          <w:b/>
          <w:sz w:val="22"/>
        </w:rPr>
      </w:pPr>
    </w:p>
    <w:p w14:paraId="4540B473" w14:textId="77777777" w:rsidR="00A55C89" w:rsidRDefault="00A55C89" w:rsidP="00A55C89">
      <w:pPr>
        <w:spacing w:line="360" w:lineRule="auto"/>
        <w:jc w:val="both"/>
        <w:rPr>
          <w:rFonts w:ascii="Cambria" w:hAnsi="Cambria"/>
          <w:b/>
          <w:sz w:val="22"/>
        </w:rPr>
      </w:pPr>
    </w:p>
    <w:p w14:paraId="5E5788D3" w14:textId="77777777" w:rsidR="00A55C89" w:rsidRDefault="00A55C89" w:rsidP="00A55C89">
      <w:pPr>
        <w:spacing w:line="360" w:lineRule="auto"/>
        <w:jc w:val="both"/>
        <w:rPr>
          <w:rFonts w:ascii="Cambria" w:hAnsi="Cambria"/>
          <w:b/>
          <w:sz w:val="22"/>
        </w:rPr>
      </w:pPr>
    </w:p>
    <w:p w14:paraId="5F28F9D1" w14:textId="77777777" w:rsidR="00A55C89" w:rsidRDefault="00A55C89" w:rsidP="00A55C89">
      <w:pPr>
        <w:spacing w:line="360" w:lineRule="auto"/>
        <w:jc w:val="both"/>
        <w:rPr>
          <w:rFonts w:ascii="Cambria" w:hAnsi="Cambria"/>
          <w:b/>
          <w:sz w:val="22"/>
        </w:rPr>
      </w:pPr>
    </w:p>
    <w:p w14:paraId="4204A7BC" w14:textId="77777777" w:rsidR="00747D2F" w:rsidRDefault="00747D2F" w:rsidP="00747D2F">
      <w:pPr>
        <w:jc w:val="center"/>
        <w:rPr>
          <w:rFonts w:ascii="Cambria" w:hAnsi="Cambria"/>
          <w:b/>
          <w:sz w:val="22"/>
        </w:rPr>
      </w:pPr>
      <w:r>
        <w:rPr>
          <w:rFonts w:ascii="Cambria" w:hAnsi="Cambria"/>
          <w:b/>
          <w:sz w:val="22"/>
        </w:rPr>
        <w:br w:type="page"/>
      </w:r>
    </w:p>
    <w:p w14:paraId="47A3A4D9" w14:textId="77777777" w:rsidR="00747D2F" w:rsidRDefault="00747D2F">
      <w:pPr>
        <w:rPr>
          <w:rFonts w:ascii="Cambria" w:hAnsi="Cambria"/>
          <w:b/>
          <w:sz w:val="22"/>
        </w:rPr>
      </w:pPr>
    </w:p>
    <w:p w14:paraId="6BF7F298" w14:textId="77777777" w:rsidR="008B523A" w:rsidRPr="00A55C89" w:rsidRDefault="008B523A">
      <w:pPr>
        <w:rPr>
          <w:rFonts w:ascii="Cambria" w:hAnsi="Cambria"/>
          <w:b/>
          <w:sz w:val="28"/>
        </w:rPr>
      </w:pPr>
      <w:r w:rsidRPr="00A55C89">
        <w:rPr>
          <w:rFonts w:ascii="Cambria" w:hAnsi="Cambria"/>
          <w:b/>
          <w:sz w:val="28"/>
        </w:rPr>
        <w:t xml:space="preserve">Spis treści: </w:t>
      </w:r>
    </w:p>
    <w:p w14:paraId="2222A24A" w14:textId="77777777" w:rsidR="00A55C89" w:rsidRDefault="00A55C89" w:rsidP="00A55C89">
      <w:pPr>
        <w:pStyle w:val="Akapitzlist"/>
        <w:numPr>
          <w:ilvl w:val="0"/>
          <w:numId w:val="25"/>
        </w:numPr>
        <w:spacing w:line="360" w:lineRule="auto"/>
        <w:rPr>
          <w:rFonts w:ascii="Cambria" w:hAnsi="Cambria"/>
          <w:sz w:val="22"/>
        </w:rPr>
      </w:pPr>
      <w:r w:rsidRPr="00A55C89">
        <w:rPr>
          <w:rFonts w:ascii="Cambria" w:hAnsi="Cambria"/>
          <w:sz w:val="22"/>
        </w:rPr>
        <w:t>Definicje.</w:t>
      </w:r>
    </w:p>
    <w:p w14:paraId="25B8A81B" w14:textId="77777777" w:rsidR="00A55C89" w:rsidRPr="00A55C89" w:rsidRDefault="00A55C89" w:rsidP="00A55C89">
      <w:pPr>
        <w:pStyle w:val="Akapitzlist"/>
        <w:numPr>
          <w:ilvl w:val="0"/>
          <w:numId w:val="25"/>
        </w:numPr>
        <w:spacing w:line="360" w:lineRule="auto"/>
        <w:rPr>
          <w:rFonts w:ascii="Cambria" w:hAnsi="Cambria"/>
          <w:sz w:val="22"/>
        </w:rPr>
      </w:pPr>
      <w:r w:rsidRPr="00A55C89">
        <w:rPr>
          <w:rFonts w:ascii="Cambria" w:hAnsi="Cambria"/>
          <w:bCs/>
          <w:sz w:val="22"/>
        </w:rPr>
        <w:t>Postanowienia ogólne.</w:t>
      </w:r>
    </w:p>
    <w:p w14:paraId="3815E8A1" w14:textId="77777777" w:rsidR="00A55C89" w:rsidRPr="00A55C89" w:rsidRDefault="00A55C89" w:rsidP="00A55C89">
      <w:pPr>
        <w:pStyle w:val="Akapitzlist"/>
        <w:numPr>
          <w:ilvl w:val="0"/>
          <w:numId w:val="25"/>
        </w:numPr>
        <w:spacing w:line="360" w:lineRule="auto"/>
        <w:rPr>
          <w:rFonts w:ascii="Cambria" w:hAnsi="Cambria"/>
          <w:sz w:val="22"/>
        </w:rPr>
      </w:pPr>
      <w:r w:rsidRPr="00A55C89">
        <w:rPr>
          <w:rFonts w:ascii="Cambria" w:hAnsi="Cambria"/>
          <w:bCs/>
          <w:sz w:val="22"/>
        </w:rPr>
        <w:t>Dane osobowe przetwarzane u administratora danych.</w:t>
      </w:r>
    </w:p>
    <w:p w14:paraId="3B8A33A4" w14:textId="77777777" w:rsidR="00A55C89" w:rsidRPr="00A55C89" w:rsidRDefault="00A55C89" w:rsidP="00A55C89">
      <w:pPr>
        <w:pStyle w:val="Akapitzlist"/>
        <w:numPr>
          <w:ilvl w:val="0"/>
          <w:numId w:val="25"/>
        </w:numPr>
        <w:spacing w:line="360" w:lineRule="auto"/>
        <w:rPr>
          <w:rFonts w:ascii="Cambria" w:hAnsi="Cambria"/>
          <w:sz w:val="22"/>
        </w:rPr>
      </w:pPr>
      <w:r w:rsidRPr="00A55C89">
        <w:rPr>
          <w:rFonts w:ascii="Cambria" w:hAnsi="Cambria"/>
          <w:bCs/>
          <w:sz w:val="22"/>
        </w:rPr>
        <w:t>Obowiązki i odpowiedzialność w zakresie zarządzania bezpieczeństwem.</w:t>
      </w:r>
    </w:p>
    <w:p w14:paraId="3FEBFB89" w14:textId="77777777" w:rsidR="00A55C89" w:rsidRPr="00A55C89" w:rsidRDefault="00660E5D" w:rsidP="00A55C89">
      <w:pPr>
        <w:pStyle w:val="Akapitzlist"/>
        <w:numPr>
          <w:ilvl w:val="0"/>
          <w:numId w:val="25"/>
        </w:numPr>
        <w:spacing w:line="360" w:lineRule="auto"/>
        <w:rPr>
          <w:rFonts w:ascii="Cambria" w:hAnsi="Cambria"/>
          <w:sz w:val="22"/>
        </w:rPr>
      </w:pPr>
      <w:r>
        <w:rPr>
          <w:rFonts w:ascii="Cambria" w:hAnsi="Cambria"/>
          <w:bCs/>
          <w:sz w:val="22"/>
        </w:rPr>
        <w:t>O</w:t>
      </w:r>
      <w:r w:rsidR="00A55C89" w:rsidRPr="00A55C89">
        <w:rPr>
          <w:rFonts w:ascii="Cambria" w:hAnsi="Cambria"/>
          <w:bCs/>
          <w:sz w:val="22"/>
        </w:rPr>
        <w:t>bszar przetwarzania danych osobowych.</w:t>
      </w:r>
    </w:p>
    <w:p w14:paraId="5B1D9241" w14:textId="77777777" w:rsidR="00A55C89" w:rsidRPr="00A55C89" w:rsidRDefault="00A55C89" w:rsidP="00A55C89">
      <w:pPr>
        <w:pStyle w:val="Akapitzlist"/>
        <w:numPr>
          <w:ilvl w:val="0"/>
          <w:numId w:val="25"/>
        </w:numPr>
        <w:spacing w:line="360" w:lineRule="auto"/>
        <w:rPr>
          <w:rFonts w:ascii="Cambria" w:hAnsi="Cambria"/>
          <w:sz w:val="22"/>
        </w:rPr>
      </w:pPr>
      <w:r w:rsidRPr="00A55C89">
        <w:rPr>
          <w:rFonts w:ascii="Cambria" w:hAnsi="Cambria"/>
          <w:bCs/>
          <w:sz w:val="22"/>
        </w:rPr>
        <w:t>Określenie środków technicznych i organizacyjnych niezbędnych dla zapewnienia poufności, integralności i rozliczalności przetwarzanych danych</w:t>
      </w:r>
    </w:p>
    <w:p w14:paraId="1880BF80" w14:textId="77777777" w:rsidR="00A55C89" w:rsidRPr="00A55C89" w:rsidRDefault="00A55C89" w:rsidP="00A55C89">
      <w:pPr>
        <w:pStyle w:val="Akapitzlist"/>
        <w:numPr>
          <w:ilvl w:val="0"/>
          <w:numId w:val="25"/>
        </w:numPr>
        <w:spacing w:line="360" w:lineRule="auto"/>
        <w:rPr>
          <w:rFonts w:ascii="Cambria" w:hAnsi="Cambria"/>
          <w:sz w:val="22"/>
        </w:rPr>
      </w:pPr>
      <w:r w:rsidRPr="00A55C89">
        <w:rPr>
          <w:rFonts w:ascii="Cambria" w:hAnsi="Cambria"/>
          <w:bCs/>
          <w:sz w:val="22"/>
        </w:rPr>
        <w:t>Naruszenia zasad ochrony danych osobowych.</w:t>
      </w:r>
    </w:p>
    <w:p w14:paraId="1E3F5CF5" w14:textId="77777777" w:rsidR="00A55C89" w:rsidRPr="00A55C89" w:rsidRDefault="00A55C89" w:rsidP="00A55C89">
      <w:pPr>
        <w:pStyle w:val="Akapitzlist"/>
        <w:numPr>
          <w:ilvl w:val="0"/>
          <w:numId w:val="25"/>
        </w:numPr>
        <w:spacing w:line="360" w:lineRule="auto"/>
        <w:rPr>
          <w:rFonts w:ascii="Cambria" w:hAnsi="Cambria"/>
          <w:sz w:val="22"/>
        </w:rPr>
      </w:pPr>
      <w:r w:rsidRPr="00A55C89">
        <w:rPr>
          <w:rFonts w:ascii="Cambria" w:hAnsi="Cambria"/>
          <w:bCs/>
          <w:sz w:val="22"/>
        </w:rPr>
        <w:t>Powierzenie przetwarzania danych osobowych.</w:t>
      </w:r>
    </w:p>
    <w:p w14:paraId="7FDDD31B" w14:textId="77777777" w:rsidR="00A55C89" w:rsidRPr="00A55C89" w:rsidRDefault="00A55C89" w:rsidP="00A55C89">
      <w:pPr>
        <w:pStyle w:val="Akapitzlist"/>
        <w:numPr>
          <w:ilvl w:val="0"/>
          <w:numId w:val="25"/>
        </w:numPr>
        <w:spacing w:line="360" w:lineRule="auto"/>
        <w:rPr>
          <w:rFonts w:ascii="Cambria" w:hAnsi="Cambria"/>
          <w:sz w:val="22"/>
        </w:rPr>
      </w:pPr>
      <w:r w:rsidRPr="00A55C89">
        <w:rPr>
          <w:rFonts w:ascii="Cambria" w:hAnsi="Cambria"/>
          <w:bCs/>
          <w:sz w:val="22"/>
        </w:rPr>
        <w:t>Przekazywanie danych do państwa trzeciego.</w:t>
      </w:r>
    </w:p>
    <w:p w14:paraId="7BF8A42C" w14:textId="77777777" w:rsidR="00A55C89" w:rsidRPr="00A55C89" w:rsidRDefault="00A55C89" w:rsidP="00A55C89">
      <w:pPr>
        <w:pStyle w:val="Akapitzlist"/>
        <w:numPr>
          <w:ilvl w:val="0"/>
          <w:numId w:val="25"/>
        </w:numPr>
        <w:spacing w:line="360" w:lineRule="auto"/>
        <w:rPr>
          <w:rFonts w:ascii="Cambria" w:hAnsi="Cambria"/>
          <w:sz w:val="22"/>
        </w:rPr>
      </w:pPr>
      <w:r w:rsidRPr="00A55C89">
        <w:rPr>
          <w:rFonts w:ascii="Cambria" w:hAnsi="Cambria"/>
          <w:bCs/>
          <w:sz w:val="22"/>
        </w:rPr>
        <w:t>Postanowienia końcowe.</w:t>
      </w:r>
    </w:p>
    <w:p w14:paraId="0CBF2572" w14:textId="77777777" w:rsidR="00A55C89" w:rsidRPr="00A55C89" w:rsidRDefault="00A55C89" w:rsidP="00A55C89">
      <w:pPr>
        <w:pStyle w:val="Akapitzlist"/>
        <w:numPr>
          <w:ilvl w:val="0"/>
          <w:numId w:val="25"/>
        </w:numPr>
        <w:spacing w:line="360" w:lineRule="auto"/>
        <w:rPr>
          <w:rFonts w:ascii="Cambria" w:hAnsi="Cambria"/>
          <w:sz w:val="22"/>
        </w:rPr>
      </w:pPr>
      <w:r w:rsidRPr="00A55C89">
        <w:rPr>
          <w:rFonts w:ascii="Cambria" w:hAnsi="Cambria"/>
          <w:bCs/>
          <w:sz w:val="22"/>
        </w:rPr>
        <w:t>Załączniki.</w:t>
      </w:r>
    </w:p>
    <w:p w14:paraId="1C0C4AD3" w14:textId="77777777" w:rsidR="00A55C89" w:rsidRPr="00A55C89" w:rsidRDefault="00A55C89" w:rsidP="00A55C89">
      <w:pPr>
        <w:rPr>
          <w:rFonts w:ascii="Cambria" w:hAnsi="Cambria"/>
          <w:b/>
          <w:bCs/>
          <w:i/>
          <w:sz w:val="22"/>
        </w:rPr>
      </w:pPr>
    </w:p>
    <w:p w14:paraId="1E9F5446" w14:textId="77777777" w:rsidR="00A55C89" w:rsidRPr="00A55C89" w:rsidRDefault="00A55C89" w:rsidP="00A55C89">
      <w:pPr>
        <w:rPr>
          <w:rFonts w:ascii="Cambria" w:hAnsi="Cambria"/>
          <w:bCs/>
          <w:sz w:val="22"/>
        </w:rPr>
      </w:pPr>
    </w:p>
    <w:p w14:paraId="6170D02D" w14:textId="77777777" w:rsidR="00A55C89" w:rsidRPr="00A55C89" w:rsidRDefault="00A55C89" w:rsidP="00A55C89">
      <w:pPr>
        <w:rPr>
          <w:rFonts w:ascii="Cambria" w:hAnsi="Cambria"/>
          <w:b/>
          <w:bCs/>
          <w:sz w:val="22"/>
        </w:rPr>
      </w:pPr>
    </w:p>
    <w:p w14:paraId="3FEF4AE1" w14:textId="77777777" w:rsidR="00A55C89" w:rsidRPr="00A55C89" w:rsidRDefault="00A55C89" w:rsidP="00A55C89">
      <w:pPr>
        <w:rPr>
          <w:rFonts w:ascii="Cambria" w:hAnsi="Cambria"/>
          <w:bCs/>
          <w:sz w:val="22"/>
        </w:rPr>
      </w:pPr>
    </w:p>
    <w:p w14:paraId="5A186F3B" w14:textId="77777777" w:rsidR="00A55C89" w:rsidRPr="00A55C89" w:rsidRDefault="00A55C89" w:rsidP="00A55C89">
      <w:pPr>
        <w:rPr>
          <w:rFonts w:ascii="Cambria" w:hAnsi="Cambria"/>
          <w:b/>
          <w:bCs/>
          <w:sz w:val="22"/>
        </w:rPr>
      </w:pPr>
    </w:p>
    <w:p w14:paraId="76700DEF" w14:textId="77777777" w:rsidR="00A55C89" w:rsidRPr="00A55C89" w:rsidRDefault="00A55C89" w:rsidP="00A55C89">
      <w:pPr>
        <w:rPr>
          <w:rFonts w:ascii="Cambria" w:hAnsi="Cambria"/>
          <w:bCs/>
          <w:sz w:val="22"/>
        </w:rPr>
      </w:pPr>
    </w:p>
    <w:p w14:paraId="43D3926B" w14:textId="77777777" w:rsidR="00A55C89" w:rsidRPr="00A55C89" w:rsidRDefault="00A55C89" w:rsidP="00A55C89">
      <w:pPr>
        <w:rPr>
          <w:rFonts w:ascii="Cambria" w:hAnsi="Cambria"/>
          <w:b/>
          <w:bCs/>
          <w:sz w:val="22"/>
        </w:rPr>
      </w:pPr>
    </w:p>
    <w:p w14:paraId="26A4F1CF" w14:textId="77777777" w:rsidR="00A55C89" w:rsidRPr="00A55C89" w:rsidRDefault="00A55C89" w:rsidP="00A55C89">
      <w:pPr>
        <w:rPr>
          <w:rFonts w:ascii="Cambria" w:hAnsi="Cambria"/>
          <w:b/>
          <w:bCs/>
          <w:sz w:val="22"/>
        </w:rPr>
      </w:pPr>
    </w:p>
    <w:p w14:paraId="20DD4AFF" w14:textId="77777777" w:rsidR="008B523A" w:rsidRDefault="008B523A">
      <w:pPr>
        <w:rPr>
          <w:rFonts w:ascii="Cambria" w:hAnsi="Cambria"/>
          <w:b/>
          <w:sz w:val="22"/>
        </w:rPr>
      </w:pPr>
      <w:r>
        <w:rPr>
          <w:rFonts w:ascii="Cambria" w:hAnsi="Cambria"/>
          <w:b/>
          <w:sz w:val="22"/>
        </w:rPr>
        <w:br w:type="page"/>
      </w:r>
    </w:p>
    <w:p w14:paraId="6492E656" w14:textId="3C1C176A" w:rsidR="00660E5D" w:rsidRPr="008B523A" w:rsidRDefault="00660E5D" w:rsidP="00660E5D">
      <w:pPr>
        <w:spacing w:line="360" w:lineRule="auto"/>
        <w:jc w:val="both"/>
        <w:rPr>
          <w:rFonts w:ascii="Cambria" w:hAnsi="Cambria"/>
          <w:b/>
          <w:sz w:val="22"/>
        </w:rPr>
      </w:pPr>
      <w:r w:rsidRPr="00350965">
        <w:rPr>
          <w:rFonts w:ascii="Cambria" w:hAnsi="Cambria"/>
          <w:b/>
          <w:sz w:val="22"/>
        </w:rPr>
        <w:lastRenderedPageBreak/>
        <w:t xml:space="preserve">Niniejsza </w:t>
      </w:r>
      <w:r w:rsidRPr="00350965">
        <w:rPr>
          <w:rFonts w:ascii="Cambria" w:hAnsi="Cambria"/>
          <w:b/>
          <w:i/>
          <w:iCs/>
          <w:sz w:val="22"/>
        </w:rPr>
        <w:t>Polityka bezpieczeństwa</w:t>
      </w:r>
      <w:r w:rsidRPr="00350965">
        <w:rPr>
          <w:rFonts w:ascii="Cambria" w:hAnsi="Cambria"/>
          <w:b/>
          <w:sz w:val="22"/>
        </w:rPr>
        <w:t xml:space="preserve">, zwana dalej Polityką, została sporządzona w celu wykazania, że dane osobowe są przetwarzane i zabezpieczone zgodnie z wymogami prawa, dotyczącymi zasad przetwarzania i zabezpieczenia danych w spółce </w:t>
      </w:r>
      <w:r w:rsidR="00655C31">
        <w:rPr>
          <w:rFonts w:ascii="Cambria" w:hAnsi="Cambria"/>
          <w:b/>
          <w:sz w:val="22"/>
        </w:rPr>
        <w:t>Elektroskandia Polska</w:t>
      </w:r>
      <w:r w:rsidRPr="00350965">
        <w:rPr>
          <w:rFonts w:ascii="Cambria" w:hAnsi="Cambria"/>
          <w:b/>
          <w:sz w:val="22"/>
        </w:rPr>
        <w:t xml:space="preserve"> sp. z o.o., w tym z Rozporządzeniem Parlamentu Europejskiego i Rady (UE) 2016/679 z 27 kwietnia 2016 r. w sprawie ochrony osób fizycznych w związku z przetwarzaniem danych osobowych i w sprawie swobodnego przepływu takich danych oraz uchylenia dyrektywy 95/46/WE (dalej</w:t>
      </w:r>
      <w:r w:rsidR="00AE1B9E">
        <w:rPr>
          <w:rFonts w:ascii="Cambria" w:hAnsi="Cambria"/>
          <w:b/>
          <w:sz w:val="22"/>
        </w:rPr>
        <w:t>:</w:t>
      </w:r>
      <w:r w:rsidRPr="00350965">
        <w:rPr>
          <w:rFonts w:ascii="Cambria" w:hAnsi="Cambria"/>
          <w:b/>
          <w:sz w:val="22"/>
        </w:rPr>
        <w:t xml:space="preserve"> RODO) oraz ustawy z dnia 29 sierpnia 1997 r. o ochronie danych osobowych (Dz. U. 2015. poz. 922</w:t>
      </w:r>
      <w:proofErr w:type="gramStart"/>
      <w:r w:rsidRPr="00350965">
        <w:rPr>
          <w:rFonts w:ascii="Cambria" w:hAnsi="Cambria"/>
          <w:b/>
          <w:sz w:val="22"/>
        </w:rPr>
        <w:t>)</w:t>
      </w:r>
      <w:r>
        <w:rPr>
          <w:rFonts w:ascii="Cambria" w:hAnsi="Cambria"/>
          <w:b/>
          <w:sz w:val="22"/>
        </w:rPr>
        <w:t>,</w:t>
      </w:r>
      <w:proofErr w:type="gramEnd"/>
      <w:r w:rsidRPr="00350965">
        <w:rPr>
          <w:rFonts w:ascii="Cambria" w:hAnsi="Cambria"/>
          <w:b/>
          <w:sz w:val="22"/>
        </w:rPr>
        <w:t xml:space="preserve"> (dalej</w:t>
      </w:r>
      <w:r w:rsidR="00AE1B9E">
        <w:rPr>
          <w:rFonts w:ascii="Cambria" w:hAnsi="Cambria"/>
          <w:b/>
          <w:sz w:val="22"/>
        </w:rPr>
        <w:t>:</w:t>
      </w:r>
      <w:r w:rsidRPr="00350965">
        <w:rPr>
          <w:rFonts w:ascii="Cambria" w:hAnsi="Cambria"/>
          <w:b/>
          <w:sz w:val="22"/>
        </w:rPr>
        <w:t xml:space="preserve"> Ustawa).</w:t>
      </w:r>
    </w:p>
    <w:p w14:paraId="729B58F1" w14:textId="77777777" w:rsidR="008B523A" w:rsidRPr="008B523A" w:rsidRDefault="008B523A" w:rsidP="008B523A">
      <w:pPr>
        <w:spacing w:after="0" w:line="240" w:lineRule="auto"/>
        <w:jc w:val="center"/>
        <w:rPr>
          <w:rFonts w:ascii="Cambria" w:hAnsi="Cambria"/>
          <w:b/>
          <w:bCs/>
          <w:sz w:val="28"/>
        </w:rPr>
      </w:pPr>
      <w:r w:rsidRPr="008B523A">
        <w:rPr>
          <w:rFonts w:ascii="Cambria" w:hAnsi="Cambria"/>
          <w:b/>
          <w:bCs/>
          <w:sz w:val="28"/>
        </w:rPr>
        <w:t xml:space="preserve">I. </w:t>
      </w:r>
    </w:p>
    <w:p w14:paraId="16BE8736" w14:textId="52813C5D" w:rsidR="008B523A" w:rsidRDefault="006D3D92" w:rsidP="006D3D92">
      <w:pPr>
        <w:spacing w:after="0" w:line="240" w:lineRule="auto"/>
        <w:jc w:val="center"/>
        <w:rPr>
          <w:rFonts w:ascii="Cambria" w:hAnsi="Cambria"/>
          <w:b/>
          <w:bCs/>
          <w:sz w:val="28"/>
        </w:rPr>
      </w:pPr>
      <w:r>
        <w:rPr>
          <w:rFonts w:ascii="Cambria" w:hAnsi="Cambria"/>
          <w:b/>
          <w:bCs/>
          <w:sz w:val="28"/>
        </w:rPr>
        <w:t>Definicje</w:t>
      </w:r>
    </w:p>
    <w:p w14:paraId="42F5A835" w14:textId="77777777" w:rsidR="006D3D92" w:rsidRPr="006D3D92" w:rsidRDefault="006D3D92" w:rsidP="006D3D92">
      <w:pPr>
        <w:spacing w:after="0" w:line="240" w:lineRule="auto"/>
        <w:jc w:val="center"/>
        <w:rPr>
          <w:rFonts w:ascii="Cambria" w:hAnsi="Cambria"/>
          <w:b/>
          <w:bCs/>
          <w:sz w:val="28"/>
        </w:rPr>
      </w:pPr>
    </w:p>
    <w:p w14:paraId="2655F065" w14:textId="66AFA787" w:rsidR="000A74F2" w:rsidRPr="00A55C89" w:rsidRDefault="003559F7" w:rsidP="008C172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mbria" w:hAnsi="Cambria"/>
          <w:b/>
          <w:bCs/>
          <w:sz w:val="22"/>
        </w:rPr>
      </w:pPr>
      <w:r w:rsidRPr="000A74F2">
        <w:rPr>
          <w:rFonts w:ascii="Cambria" w:hAnsi="Cambria"/>
          <w:b/>
          <w:bCs/>
          <w:sz w:val="22"/>
        </w:rPr>
        <w:t xml:space="preserve">Administrator Danych </w:t>
      </w:r>
      <w:r w:rsidR="000A74F2" w:rsidRPr="000A74F2">
        <w:rPr>
          <w:rFonts w:ascii="Cambria" w:hAnsi="Cambria"/>
          <w:sz w:val="22"/>
        </w:rPr>
        <w:t xml:space="preserve">– </w:t>
      </w:r>
      <w:r w:rsidR="00906B0B" w:rsidRPr="00803367">
        <w:rPr>
          <w:rFonts w:ascii="Cambria" w:hAnsi="Cambria" w:cs="Arial"/>
          <w:b/>
          <w:sz w:val="22"/>
        </w:rPr>
        <w:t>W.EG Polska Sp. z o.o.</w:t>
      </w:r>
      <w:r w:rsidR="00906B0B" w:rsidRPr="00803367">
        <w:rPr>
          <w:rFonts w:ascii="Cambria" w:hAnsi="Cambria" w:cs="Arial"/>
          <w:sz w:val="22"/>
        </w:rPr>
        <w:t xml:space="preserve">  z siedzibą we Wrocławiu, ul. </w:t>
      </w:r>
      <w:proofErr w:type="gramStart"/>
      <w:r w:rsidR="00906B0B" w:rsidRPr="00803367">
        <w:rPr>
          <w:rFonts w:ascii="Cambria" w:hAnsi="Cambria" w:cs="Arial"/>
          <w:sz w:val="22"/>
        </w:rPr>
        <w:t>Wagonowa  5</w:t>
      </w:r>
      <w:proofErr w:type="gramEnd"/>
      <w:r w:rsidR="00906B0B" w:rsidRPr="00803367">
        <w:rPr>
          <w:rFonts w:ascii="Cambria" w:hAnsi="Cambria" w:cs="Arial"/>
          <w:sz w:val="22"/>
        </w:rPr>
        <w:t>-7, 53-609 Wrocław , wpisaną do Rejestru Przedsiębiorców prowadzonego przez Sąd Rejonowy dla Wrocławia-Fabrycznej we Wrocławiu, VI Wydział Gospodarczy pod numerem KRS: 0000602101, NIP: 8943073330, REGON: 363729613, posiadającą kapitał zakładowy w wysokości 11 925 000,00 PLN,</w:t>
      </w:r>
    </w:p>
    <w:p w14:paraId="49F41AFF" w14:textId="77777777" w:rsidR="00A55C89" w:rsidRPr="00491B90" w:rsidRDefault="00BD49ED" w:rsidP="00A55C8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mbria" w:hAnsi="Cambria"/>
          <w:b/>
          <w:bCs/>
          <w:sz w:val="22"/>
          <w:lang w:bidi="pl-PL"/>
        </w:rPr>
      </w:pPr>
      <w:r>
        <w:rPr>
          <w:rFonts w:ascii="Cambria" w:hAnsi="Cambria"/>
          <w:b/>
          <w:bCs/>
          <w:sz w:val="22"/>
        </w:rPr>
        <w:t>Inspektor Ochrony Danych</w:t>
      </w:r>
      <w:r w:rsidR="00A55C89" w:rsidRPr="000A037E">
        <w:rPr>
          <w:rFonts w:ascii="Cambria" w:hAnsi="Cambria"/>
          <w:b/>
          <w:bCs/>
          <w:sz w:val="22"/>
        </w:rPr>
        <w:t xml:space="preserve"> (IOD) - </w:t>
      </w:r>
      <w:r w:rsidR="00A55C89" w:rsidRPr="000A037E">
        <w:rPr>
          <w:rFonts w:ascii="Cambria" w:hAnsi="Cambria"/>
          <w:bCs/>
          <w:sz w:val="22"/>
          <w:lang w:bidi="pl-PL"/>
        </w:rPr>
        <w:t>os</w:t>
      </w:r>
      <w:r w:rsidR="000A037E">
        <w:rPr>
          <w:rFonts w:ascii="Cambria" w:hAnsi="Cambria"/>
          <w:bCs/>
          <w:sz w:val="22"/>
          <w:lang w:bidi="pl-PL"/>
        </w:rPr>
        <w:t xml:space="preserve">oba formalnie powołana przez </w:t>
      </w:r>
      <w:r w:rsidR="00A55C89" w:rsidRPr="000A037E">
        <w:rPr>
          <w:rFonts w:ascii="Cambria" w:hAnsi="Cambria"/>
          <w:bCs/>
          <w:sz w:val="22"/>
          <w:lang w:bidi="pl-PL"/>
        </w:rPr>
        <w:t>Administratora,</w:t>
      </w:r>
      <w:bookmarkStart w:id="1" w:name="mip34834628"/>
      <w:bookmarkEnd w:id="1"/>
      <w:r w:rsidR="000A037E">
        <w:rPr>
          <w:rFonts w:ascii="Cambria" w:hAnsi="Cambria"/>
          <w:bCs/>
          <w:sz w:val="22"/>
          <w:lang w:bidi="pl-PL"/>
        </w:rPr>
        <w:t xml:space="preserve"> </w:t>
      </w:r>
      <w:r w:rsidR="000A037E" w:rsidRPr="000A037E">
        <w:rPr>
          <w:rFonts w:ascii="Cambria" w:hAnsi="Cambria"/>
          <w:bCs/>
          <w:sz w:val="22"/>
          <w:lang w:bidi="pl-PL"/>
        </w:rPr>
        <w:t xml:space="preserve">zobowiązana </w:t>
      </w:r>
      <w:r w:rsidR="00A55C89" w:rsidRPr="000A037E">
        <w:rPr>
          <w:rFonts w:ascii="Cambria" w:hAnsi="Cambria"/>
          <w:bCs/>
          <w:sz w:val="22"/>
          <w:lang w:bidi="pl-PL"/>
        </w:rPr>
        <w:t>do</w:t>
      </w:r>
      <w:r w:rsidR="000A037E" w:rsidRPr="000A037E">
        <w:rPr>
          <w:rFonts w:ascii="Cambria" w:hAnsi="Cambria"/>
          <w:b/>
          <w:bCs/>
          <w:sz w:val="22"/>
          <w:lang w:bidi="pl-PL"/>
        </w:rPr>
        <w:t>:</w:t>
      </w:r>
      <w:r w:rsidR="000A037E">
        <w:rPr>
          <w:rFonts w:ascii="Cambria" w:hAnsi="Cambria"/>
          <w:b/>
          <w:bCs/>
          <w:sz w:val="22"/>
          <w:lang w:bidi="pl-PL"/>
        </w:rPr>
        <w:t xml:space="preserve"> </w:t>
      </w:r>
      <w:r w:rsidR="00A55C89" w:rsidRPr="000A037E">
        <w:rPr>
          <w:rFonts w:ascii="Cambria" w:eastAsia="Times New Roman" w:hAnsi="Cambria" w:cs="Times New Roman"/>
          <w:color w:val="000000"/>
          <w:sz w:val="22"/>
          <w:lang w:eastAsia="pl-PL"/>
        </w:rPr>
        <w:t>informowania</w:t>
      </w:r>
      <w:r w:rsidR="000A037E">
        <w:rPr>
          <w:rFonts w:ascii="Cambria" w:eastAsia="Times New Roman" w:hAnsi="Cambria" w:cs="Times New Roman"/>
          <w:color w:val="000000"/>
          <w:sz w:val="22"/>
          <w:lang w:eastAsia="pl-PL"/>
        </w:rPr>
        <w:t xml:space="preserve"> Administratora, Procesora oraz P</w:t>
      </w:r>
      <w:r w:rsidR="00A55C89" w:rsidRPr="000A037E">
        <w:rPr>
          <w:rFonts w:ascii="Cambria" w:eastAsia="Times New Roman" w:hAnsi="Cambria" w:cs="Times New Roman"/>
          <w:color w:val="000000"/>
          <w:sz w:val="22"/>
          <w:lang w:eastAsia="pl-PL"/>
        </w:rPr>
        <w:t>racowników, którzy przetwarzają dane osobowe, o obowiązkach spoczywających na nich na mocy</w:t>
      </w:r>
      <w:r w:rsidR="000A037E">
        <w:rPr>
          <w:rFonts w:ascii="Cambria" w:eastAsia="Times New Roman" w:hAnsi="Cambria" w:cs="Times New Roman"/>
          <w:color w:val="000000"/>
          <w:sz w:val="22"/>
          <w:lang w:eastAsia="pl-PL"/>
        </w:rPr>
        <w:t xml:space="preserve"> </w:t>
      </w:r>
      <w:r w:rsidR="00A55C89" w:rsidRPr="000A037E">
        <w:rPr>
          <w:rFonts w:ascii="Cambria" w:eastAsia="Times New Roman" w:hAnsi="Cambria" w:cs="Times New Roman"/>
          <w:color w:val="000000"/>
          <w:sz w:val="22"/>
          <w:lang w:eastAsia="pl-PL"/>
        </w:rPr>
        <w:t>odpowiednich</w:t>
      </w:r>
      <w:r w:rsidR="000A037E">
        <w:rPr>
          <w:rFonts w:ascii="Cambria" w:eastAsia="Times New Roman" w:hAnsi="Cambria" w:cs="Times New Roman"/>
          <w:color w:val="000000"/>
          <w:sz w:val="22"/>
          <w:lang w:eastAsia="pl-PL"/>
        </w:rPr>
        <w:t xml:space="preserve"> </w:t>
      </w:r>
      <w:r w:rsidR="00A55C89" w:rsidRPr="000A037E">
        <w:rPr>
          <w:rFonts w:ascii="Cambria" w:eastAsia="Times New Roman" w:hAnsi="Cambria" w:cs="Times New Roman"/>
          <w:color w:val="000000"/>
          <w:sz w:val="22"/>
          <w:lang w:eastAsia="pl-PL"/>
        </w:rPr>
        <w:t>przepisów</w:t>
      </w:r>
      <w:r w:rsidR="000A037E">
        <w:rPr>
          <w:rFonts w:ascii="Cambria" w:hAnsi="Cambria"/>
          <w:b/>
          <w:bCs/>
          <w:sz w:val="22"/>
          <w:lang w:bidi="pl-PL"/>
        </w:rPr>
        <w:t xml:space="preserve"> </w:t>
      </w:r>
      <w:r w:rsidR="000A037E">
        <w:rPr>
          <w:rFonts w:ascii="Cambria" w:eastAsia="Times New Roman" w:hAnsi="Cambria" w:cs="Times New Roman"/>
          <w:color w:val="000000"/>
          <w:sz w:val="22"/>
          <w:lang w:eastAsia="pl-PL"/>
        </w:rPr>
        <w:t xml:space="preserve">o ochronie danych </w:t>
      </w:r>
      <w:r w:rsidR="00A55C89" w:rsidRPr="000A037E">
        <w:rPr>
          <w:rFonts w:ascii="Cambria" w:eastAsia="Times New Roman" w:hAnsi="Cambria" w:cs="Times New Roman"/>
          <w:color w:val="000000"/>
          <w:sz w:val="22"/>
          <w:lang w:eastAsia="pl-PL"/>
        </w:rPr>
        <w:t>i</w:t>
      </w:r>
      <w:r w:rsidR="000A037E">
        <w:rPr>
          <w:rFonts w:ascii="Cambria" w:eastAsia="Times New Roman" w:hAnsi="Cambria" w:cs="Times New Roman"/>
          <w:color w:val="000000"/>
          <w:sz w:val="22"/>
          <w:lang w:eastAsia="pl-PL"/>
        </w:rPr>
        <w:t xml:space="preserve"> d</w:t>
      </w:r>
      <w:r w:rsidR="00A55C89" w:rsidRPr="000A037E">
        <w:rPr>
          <w:rFonts w:ascii="Cambria" w:eastAsia="Times New Roman" w:hAnsi="Cambria" w:cs="Times New Roman"/>
          <w:color w:val="000000"/>
          <w:sz w:val="22"/>
          <w:lang w:eastAsia="pl-PL"/>
        </w:rPr>
        <w:t>orad</w:t>
      </w:r>
      <w:r w:rsidR="000A037E">
        <w:rPr>
          <w:rFonts w:ascii="Cambria" w:eastAsia="Times New Roman" w:hAnsi="Cambria" w:cs="Times New Roman"/>
          <w:color w:val="000000"/>
          <w:sz w:val="22"/>
          <w:lang w:eastAsia="pl-PL"/>
        </w:rPr>
        <w:t xml:space="preserve">zanie im w tej </w:t>
      </w:r>
      <w:r w:rsidR="00A55C89" w:rsidRPr="000A037E">
        <w:rPr>
          <w:rFonts w:ascii="Cambria" w:eastAsia="Times New Roman" w:hAnsi="Cambria" w:cs="Times New Roman"/>
          <w:color w:val="000000"/>
          <w:sz w:val="22"/>
          <w:lang w:eastAsia="pl-PL"/>
        </w:rPr>
        <w:t>sprawie;</w:t>
      </w:r>
      <w:bookmarkStart w:id="2" w:name="mip34834629"/>
      <w:bookmarkEnd w:id="2"/>
      <w:r w:rsidR="000A037E">
        <w:rPr>
          <w:rFonts w:ascii="Cambria" w:eastAsia="Times New Roman" w:hAnsi="Cambria" w:cs="Times New Roman"/>
          <w:color w:val="000000"/>
          <w:sz w:val="22"/>
          <w:lang w:eastAsia="pl-PL"/>
        </w:rPr>
        <w:t> monitorowania</w:t>
      </w:r>
      <w:r w:rsidR="00A55C89" w:rsidRPr="000A037E">
        <w:rPr>
          <w:rFonts w:ascii="Cambria" w:eastAsia="Times New Roman" w:hAnsi="Cambria" w:cs="Times New Roman"/>
          <w:color w:val="000000"/>
          <w:sz w:val="22"/>
          <w:lang w:eastAsia="pl-PL"/>
        </w:rPr>
        <w:t xml:space="preserve"> przestrzegania </w:t>
      </w:r>
      <w:r w:rsidR="000A037E">
        <w:rPr>
          <w:rFonts w:ascii="Cambria" w:eastAsia="Times New Roman" w:hAnsi="Cambria" w:cs="Times New Roman"/>
          <w:color w:val="000000"/>
          <w:sz w:val="22"/>
          <w:lang w:eastAsia="pl-PL"/>
        </w:rPr>
        <w:t xml:space="preserve">przepisów </w:t>
      </w:r>
      <w:r w:rsidR="00A55C89" w:rsidRPr="000A037E">
        <w:rPr>
          <w:rFonts w:ascii="Cambria" w:eastAsia="Times New Roman" w:hAnsi="Cambria" w:cs="Times New Roman"/>
          <w:color w:val="000000"/>
          <w:sz w:val="22"/>
          <w:lang w:eastAsia="pl-PL"/>
        </w:rPr>
        <w:t>o ochronie danych oraz poli</w:t>
      </w:r>
      <w:r w:rsidR="000A037E">
        <w:rPr>
          <w:rFonts w:ascii="Cambria" w:eastAsia="Times New Roman" w:hAnsi="Cambria" w:cs="Times New Roman"/>
          <w:color w:val="000000"/>
          <w:sz w:val="22"/>
          <w:lang w:eastAsia="pl-PL"/>
        </w:rPr>
        <w:t xml:space="preserve">tyki </w:t>
      </w:r>
      <w:r w:rsidR="000A037E" w:rsidRPr="00491B90">
        <w:rPr>
          <w:rFonts w:ascii="Cambria" w:eastAsia="Times New Roman" w:hAnsi="Cambria" w:cs="Times New Roman"/>
          <w:color w:val="000000"/>
          <w:sz w:val="22"/>
          <w:lang w:eastAsia="pl-PL"/>
        </w:rPr>
        <w:t>Administratora lub Procesora</w:t>
      </w:r>
      <w:r w:rsidR="00A55C89" w:rsidRPr="00491B90">
        <w:rPr>
          <w:rFonts w:ascii="Cambria" w:eastAsia="Times New Roman" w:hAnsi="Cambria" w:cs="Times New Roman"/>
          <w:color w:val="000000"/>
          <w:sz w:val="22"/>
          <w:lang w:eastAsia="pl-PL"/>
        </w:rPr>
        <w:t xml:space="preserve"> w dziedzinie ochrony danych osobowych, w tym pod</w:t>
      </w:r>
      <w:r w:rsidR="000A037E" w:rsidRPr="00491B90">
        <w:rPr>
          <w:rFonts w:ascii="Cambria" w:eastAsia="Times New Roman" w:hAnsi="Cambria" w:cs="Times New Roman"/>
          <w:color w:val="000000"/>
          <w:sz w:val="22"/>
          <w:lang w:eastAsia="pl-PL"/>
        </w:rPr>
        <w:t xml:space="preserve">ział obowiązków, </w:t>
      </w:r>
      <w:r w:rsidR="00A55C89" w:rsidRPr="00491B90">
        <w:rPr>
          <w:rFonts w:ascii="Cambria" w:eastAsia="Times New Roman" w:hAnsi="Cambria" w:cs="Times New Roman"/>
          <w:color w:val="000000"/>
          <w:sz w:val="22"/>
          <w:lang w:eastAsia="pl-PL"/>
        </w:rPr>
        <w:t>działania zwiększające świadomość, szkolenia persone</w:t>
      </w:r>
      <w:r w:rsidR="000A037E" w:rsidRPr="00491B90">
        <w:rPr>
          <w:rFonts w:ascii="Cambria" w:eastAsia="Times New Roman" w:hAnsi="Cambria" w:cs="Times New Roman"/>
          <w:color w:val="000000"/>
          <w:sz w:val="22"/>
          <w:lang w:eastAsia="pl-PL"/>
        </w:rPr>
        <w:t xml:space="preserve">lu uczestniczącego w operacjach </w:t>
      </w:r>
      <w:r w:rsidR="00A55C89" w:rsidRPr="00491B90">
        <w:rPr>
          <w:rFonts w:ascii="Cambria" w:eastAsia="Times New Roman" w:hAnsi="Cambria" w:cs="Times New Roman"/>
          <w:color w:val="000000"/>
          <w:sz w:val="22"/>
          <w:lang w:eastAsia="pl-PL"/>
        </w:rPr>
        <w:t>przetwarzania oraz powiązane z tym audyty;</w:t>
      </w:r>
      <w:bookmarkStart w:id="3" w:name="mip34834630"/>
      <w:bookmarkEnd w:id="3"/>
      <w:r w:rsidR="00491B90">
        <w:rPr>
          <w:rFonts w:ascii="Cambria" w:eastAsia="Times New Roman" w:hAnsi="Cambria" w:cs="Times New Roman"/>
          <w:color w:val="000000"/>
          <w:sz w:val="22"/>
          <w:lang w:eastAsia="pl-PL"/>
        </w:rPr>
        <w:t> udzielania</w:t>
      </w:r>
      <w:r w:rsidR="00A55C89" w:rsidRPr="00491B90">
        <w:rPr>
          <w:rFonts w:ascii="Cambria" w:eastAsia="Times New Roman" w:hAnsi="Cambria" w:cs="Times New Roman"/>
          <w:color w:val="000000"/>
          <w:sz w:val="22"/>
          <w:lang w:eastAsia="pl-PL"/>
        </w:rPr>
        <w:t xml:space="preserve"> </w:t>
      </w:r>
      <w:r w:rsidR="00491B90">
        <w:rPr>
          <w:rFonts w:ascii="Cambria" w:eastAsia="Times New Roman" w:hAnsi="Cambria" w:cs="Times New Roman"/>
          <w:color w:val="000000"/>
          <w:sz w:val="22"/>
          <w:lang w:eastAsia="pl-PL"/>
        </w:rPr>
        <w:t>informacji</w:t>
      </w:r>
      <w:r w:rsidR="00A55C89" w:rsidRPr="00491B90">
        <w:rPr>
          <w:rFonts w:ascii="Cambria" w:eastAsia="Times New Roman" w:hAnsi="Cambria" w:cs="Times New Roman"/>
          <w:color w:val="000000"/>
          <w:sz w:val="22"/>
          <w:lang w:eastAsia="pl-PL"/>
        </w:rPr>
        <w:t xml:space="preserve"> co do oceny skutków dla ochrony danych oraz monitorowanie jej wykonania</w:t>
      </w:r>
      <w:r w:rsidR="00491B90">
        <w:rPr>
          <w:rFonts w:ascii="Cambria" w:eastAsia="Times New Roman" w:hAnsi="Cambria" w:cs="Times New Roman"/>
          <w:color w:val="000000"/>
          <w:sz w:val="22"/>
          <w:lang w:eastAsia="pl-PL"/>
        </w:rPr>
        <w:t xml:space="preserve">. </w:t>
      </w:r>
    </w:p>
    <w:p w14:paraId="34BC8D57" w14:textId="77777777" w:rsidR="00491B90" w:rsidRPr="00491B90" w:rsidRDefault="00491B90" w:rsidP="00491B9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mbria" w:hAnsi="Cambria"/>
          <w:b/>
          <w:bCs/>
          <w:sz w:val="22"/>
        </w:rPr>
      </w:pPr>
      <w:r w:rsidRPr="000A74F2">
        <w:rPr>
          <w:rFonts w:ascii="Cambria" w:hAnsi="Cambria"/>
          <w:b/>
          <w:bCs/>
          <w:sz w:val="22"/>
        </w:rPr>
        <w:t xml:space="preserve">Dane osobowe </w:t>
      </w:r>
      <w:r>
        <w:rPr>
          <w:rFonts w:ascii="Cambria" w:hAnsi="Cambria"/>
          <w:sz w:val="22"/>
        </w:rPr>
        <w:t xml:space="preserve">– wszelkie informacje dotyczące </w:t>
      </w:r>
      <w:r w:rsidRPr="000A74F2">
        <w:rPr>
          <w:rFonts w:ascii="Cambria" w:hAnsi="Cambria"/>
          <w:sz w:val="22"/>
        </w:rPr>
        <w:t>zidentyfikowanej lub możliwej</w:t>
      </w:r>
      <w:r>
        <w:rPr>
          <w:rFonts w:ascii="Cambria" w:hAnsi="Cambria"/>
          <w:sz w:val="22"/>
        </w:rPr>
        <w:t xml:space="preserve"> </w:t>
      </w:r>
      <w:r w:rsidRPr="000A74F2">
        <w:rPr>
          <w:rFonts w:ascii="Cambria" w:hAnsi="Cambria"/>
          <w:sz w:val="22"/>
        </w:rPr>
        <w:t>do</w:t>
      </w:r>
      <w:r>
        <w:rPr>
          <w:rFonts w:ascii="Cambria" w:hAnsi="Cambria"/>
          <w:sz w:val="22"/>
        </w:rPr>
        <w:t xml:space="preserve"> zidentyfikowania osoby fi</w:t>
      </w:r>
      <w:r w:rsidRPr="000A74F2">
        <w:rPr>
          <w:rFonts w:ascii="Cambria" w:hAnsi="Cambria"/>
          <w:sz w:val="22"/>
        </w:rPr>
        <w:t>zycznej</w:t>
      </w:r>
      <w:r>
        <w:rPr>
          <w:rFonts w:ascii="Cambria" w:hAnsi="Cambria"/>
          <w:sz w:val="22"/>
        </w:rPr>
        <w:t xml:space="preserve">. </w:t>
      </w:r>
    </w:p>
    <w:p w14:paraId="4087213D" w14:textId="77777777" w:rsidR="00491B90" w:rsidRPr="00491B90" w:rsidRDefault="00491B90" w:rsidP="00491B9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mbria" w:hAnsi="Cambria"/>
          <w:b/>
          <w:bCs/>
          <w:sz w:val="22"/>
          <w:lang w:bidi="pl-PL"/>
        </w:rPr>
      </w:pPr>
      <w:proofErr w:type="spellStart"/>
      <w:r w:rsidRPr="00491B90">
        <w:rPr>
          <w:rFonts w:ascii="Cambria" w:hAnsi="Cambria"/>
          <w:b/>
          <w:bCs/>
          <w:sz w:val="22"/>
          <w:lang w:bidi="pl-PL"/>
        </w:rPr>
        <w:t>Anonimizacja</w:t>
      </w:r>
      <w:proofErr w:type="spellEnd"/>
      <w:r w:rsidRPr="00491B90">
        <w:rPr>
          <w:rFonts w:ascii="Cambria" w:hAnsi="Cambria"/>
          <w:bCs/>
          <w:sz w:val="22"/>
          <w:lang w:bidi="pl-PL"/>
        </w:rPr>
        <w:t xml:space="preserve"> </w:t>
      </w:r>
      <w:r w:rsidRPr="00491B90">
        <w:rPr>
          <w:rFonts w:ascii="Cambria" w:hAnsi="Cambria"/>
          <w:b/>
          <w:bCs/>
          <w:sz w:val="22"/>
          <w:lang w:bidi="pl-PL"/>
        </w:rPr>
        <w:t>danych osobowych</w:t>
      </w:r>
      <w:r w:rsidRPr="00491B90">
        <w:rPr>
          <w:rFonts w:ascii="Cambria" w:hAnsi="Cambria"/>
          <w:bCs/>
          <w:sz w:val="22"/>
          <w:lang w:bidi="pl-PL"/>
        </w:rPr>
        <w:t xml:space="preserve"> - pozbawienie danych osobowych cech pozwalających na identyfikacje osób fizycznych, których te dane dotyczą.</w:t>
      </w:r>
    </w:p>
    <w:p w14:paraId="1B130AD0" w14:textId="77777777" w:rsidR="00491B90" w:rsidRPr="00491B90" w:rsidRDefault="00491B90" w:rsidP="00491B9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mbria" w:hAnsi="Cambria"/>
          <w:b/>
          <w:bCs/>
          <w:sz w:val="22"/>
        </w:rPr>
      </w:pPr>
      <w:r w:rsidRPr="000A74F2">
        <w:rPr>
          <w:rFonts w:ascii="Cambria" w:hAnsi="Cambria"/>
          <w:b/>
          <w:bCs/>
          <w:sz w:val="22"/>
        </w:rPr>
        <w:t xml:space="preserve">Przetwarzanie danych </w:t>
      </w:r>
      <w:r w:rsidRPr="000A74F2">
        <w:rPr>
          <w:rFonts w:ascii="Cambria" w:hAnsi="Cambria"/>
          <w:sz w:val="22"/>
        </w:rPr>
        <w:t>– jakiekolwiek operacje wykonywane na Danych osobowych,</w:t>
      </w:r>
      <w:r>
        <w:rPr>
          <w:rFonts w:ascii="Cambria" w:hAnsi="Cambria"/>
          <w:sz w:val="22"/>
        </w:rPr>
        <w:t xml:space="preserve"> </w:t>
      </w:r>
      <w:r w:rsidRPr="000A74F2">
        <w:rPr>
          <w:rFonts w:ascii="Cambria" w:hAnsi="Cambria"/>
          <w:sz w:val="22"/>
        </w:rPr>
        <w:t>takie jak zbieranie, utrwalanie, przechowywanie, opracowywanie,</w:t>
      </w:r>
      <w:r>
        <w:rPr>
          <w:rFonts w:ascii="Cambria" w:hAnsi="Cambria"/>
          <w:sz w:val="22"/>
        </w:rPr>
        <w:t xml:space="preserve"> </w:t>
      </w:r>
      <w:r w:rsidRPr="000A74F2">
        <w:rPr>
          <w:rFonts w:ascii="Cambria" w:hAnsi="Cambria"/>
          <w:sz w:val="22"/>
        </w:rPr>
        <w:t>zmienianie, udostępnianie i usuwanie w formie tradycyjnej oraz w systemach</w:t>
      </w:r>
      <w:r>
        <w:rPr>
          <w:rFonts w:ascii="Cambria" w:hAnsi="Cambria"/>
          <w:sz w:val="22"/>
        </w:rPr>
        <w:t xml:space="preserve"> </w:t>
      </w:r>
      <w:r w:rsidRPr="000A74F2">
        <w:rPr>
          <w:rFonts w:ascii="Cambria" w:hAnsi="Cambria"/>
          <w:sz w:val="22"/>
        </w:rPr>
        <w:t>informatycznych</w:t>
      </w:r>
      <w:r>
        <w:rPr>
          <w:rFonts w:ascii="Cambria" w:hAnsi="Cambria"/>
          <w:b/>
          <w:bCs/>
          <w:sz w:val="22"/>
        </w:rPr>
        <w:t>.</w:t>
      </w:r>
    </w:p>
    <w:p w14:paraId="44928562" w14:textId="0A31502B" w:rsidR="000A74F2" w:rsidRDefault="003559F7" w:rsidP="008C172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mbria" w:hAnsi="Cambria"/>
          <w:b/>
          <w:bCs/>
          <w:sz w:val="22"/>
        </w:rPr>
      </w:pPr>
      <w:r w:rsidRPr="000A74F2">
        <w:rPr>
          <w:rFonts w:ascii="Cambria" w:hAnsi="Cambria"/>
          <w:b/>
          <w:bCs/>
          <w:sz w:val="22"/>
        </w:rPr>
        <w:t xml:space="preserve">System informatyczny </w:t>
      </w:r>
      <w:r w:rsidRPr="000A74F2">
        <w:rPr>
          <w:rFonts w:ascii="Cambria" w:hAnsi="Cambria"/>
          <w:sz w:val="22"/>
        </w:rPr>
        <w:t>– zespół współpracujących ze sobą urządzeń, programów,</w:t>
      </w:r>
      <w:r w:rsidR="000A74F2">
        <w:rPr>
          <w:rFonts w:ascii="Cambria" w:hAnsi="Cambria"/>
          <w:sz w:val="22"/>
        </w:rPr>
        <w:t xml:space="preserve"> </w:t>
      </w:r>
      <w:r w:rsidRPr="000A74F2">
        <w:rPr>
          <w:rFonts w:ascii="Cambria" w:hAnsi="Cambria"/>
          <w:sz w:val="22"/>
        </w:rPr>
        <w:t>procedur przetwarzania informacji</w:t>
      </w:r>
      <w:r w:rsidR="00586B22">
        <w:rPr>
          <w:rFonts w:ascii="Cambria" w:hAnsi="Cambria"/>
          <w:sz w:val="22"/>
        </w:rPr>
        <w:t>,</w:t>
      </w:r>
      <w:r w:rsidRPr="000A74F2">
        <w:rPr>
          <w:rFonts w:ascii="Cambria" w:hAnsi="Cambria"/>
          <w:sz w:val="22"/>
        </w:rPr>
        <w:t xml:space="preserve"> narzędzi programowych zastosowanych</w:t>
      </w:r>
      <w:r w:rsidR="000A74F2">
        <w:rPr>
          <w:rFonts w:ascii="Cambria" w:hAnsi="Cambria"/>
          <w:sz w:val="22"/>
        </w:rPr>
        <w:t xml:space="preserve"> </w:t>
      </w:r>
      <w:r w:rsidRPr="000A74F2">
        <w:rPr>
          <w:rFonts w:ascii="Cambria" w:hAnsi="Cambria"/>
          <w:sz w:val="22"/>
        </w:rPr>
        <w:t>w celu przetwarzania danych</w:t>
      </w:r>
      <w:r w:rsidR="000A74F2" w:rsidRPr="000A74F2">
        <w:rPr>
          <w:rFonts w:ascii="Cambria" w:hAnsi="Cambria"/>
          <w:b/>
          <w:bCs/>
          <w:sz w:val="22"/>
        </w:rPr>
        <w:t>.</w:t>
      </w:r>
    </w:p>
    <w:p w14:paraId="4413E6CE" w14:textId="77777777" w:rsidR="000A74F2" w:rsidRPr="000A74F2" w:rsidRDefault="003559F7" w:rsidP="008C172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mbria" w:hAnsi="Cambria"/>
          <w:b/>
          <w:bCs/>
          <w:sz w:val="22"/>
        </w:rPr>
      </w:pPr>
      <w:r w:rsidRPr="000A74F2">
        <w:rPr>
          <w:rFonts w:ascii="Cambria" w:hAnsi="Cambria"/>
          <w:b/>
          <w:bCs/>
          <w:sz w:val="22"/>
        </w:rPr>
        <w:lastRenderedPageBreak/>
        <w:t xml:space="preserve">Użytkownik </w:t>
      </w:r>
      <w:r w:rsidRPr="000A74F2">
        <w:rPr>
          <w:rFonts w:ascii="Cambria" w:hAnsi="Cambria"/>
          <w:sz w:val="22"/>
        </w:rPr>
        <w:t>– osoba upoważniona przez Administratora Danych do Przetwarzania</w:t>
      </w:r>
      <w:r w:rsidR="000A74F2">
        <w:rPr>
          <w:rFonts w:ascii="Cambria" w:hAnsi="Cambria"/>
          <w:sz w:val="22"/>
        </w:rPr>
        <w:t xml:space="preserve"> </w:t>
      </w:r>
      <w:r w:rsidRPr="000A74F2">
        <w:rPr>
          <w:rFonts w:ascii="Cambria" w:hAnsi="Cambria"/>
          <w:sz w:val="22"/>
        </w:rPr>
        <w:t>danych osobowych</w:t>
      </w:r>
      <w:r w:rsidR="00491B90">
        <w:rPr>
          <w:rFonts w:ascii="Cambria" w:hAnsi="Cambria"/>
          <w:sz w:val="22"/>
        </w:rPr>
        <w:t xml:space="preserve">. </w:t>
      </w:r>
    </w:p>
    <w:p w14:paraId="4A8A3D62" w14:textId="77777777" w:rsidR="000A74F2" w:rsidRPr="000A74F2" w:rsidRDefault="003559F7" w:rsidP="008C172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mbria" w:hAnsi="Cambria"/>
          <w:b/>
          <w:bCs/>
          <w:sz w:val="22"/>
        </w:rPr>
      </w:pPr>
      <w:r w:rsidRPr="000A74F2">
        <w:rPr>
          <w:rFonts w:ascii="Cambria" w:hAnsi="Cambria"/>
          <w:b/>
          <w:bCs/>
          <w:sz w:val="22"/>
        </w:rPr>
        <w:t xml:space="preserve">Zbiór danych </w:t>
      </w:r>
      <w:r w:rsidRPr="000A74F2">
        <w:rPr>
          <w:rFonts w:ascii="Cambria" w:hAnsi="Cambria"/>
          <w:sz w:val="22"/>
        </w:rPr>
        <w:t>– każdy uporządkowany zestaw danych o charakterze osobowym,</w:t>
      </w:r>
      <w:r w:rsidR="000A74F2">
        <w:rPr>
          <w:rFonts w:ascii="Cambria" w:hAnsi="Cambria"/>
          <w:sz w:val="22"/>
        </w:rPr>
        <w:t xml:space="preserve"> </w:t>
      </w:r>
      <w:r w:rsidRPr="000A74F2">
        <w:rPr>
          <w:rFonts w:ascii="Cambria" w:hAnsi="Cambria"/>
          <w:sz w:val="22"/>
        </w:rPr>
        <w:t>dostępny według określonych kryteriów</w:t>
      </w:r>
    </w:p>
    <w:p w14:paraId="3461BC8F" w14:textId="77777777" w:rsidR="000A74F2" w:rsidRPr="000A74F2" w:rsidRDefault="000A74F2" w:rsidP="008C172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mbria" w:hAnsi="Cambria"/>
          <w:b/>
          <w:bCs/>
          <w:sz w:val="22"/>
        </w:rPr>
      </w:pPr>
      <w:r>
        <w:rPr>
          <w:rFonts w:ascii="Cambria" w:hAnsi="Cambria"/>
          <w:b/>
          <w:bCs/>
          <w:sz w:val="22"/>
        </w:rPr>
        <w:t>Identyfi</w:t>
      </w:r>
      <w:r w:rsidR="003559F7" w:rsidRPr="000A74F2">
        <w:rPr>
          <w:rFonts w:ascii="Cambria" w:hAnsi="Cambria"/>
          <w:b/>
          <w:bCs/>
          <w:sz w:val="22"/>
        </w:rPr>
        <w:t xml:space="preserve">kator użytkownika </w:t>
      </w:r>
      <w:r w:rsidR="003559F7" w:rsidRPr="000A74F2">
        <w:rPr>
          <w:rFonts w:ascii="Cambria" w:hAnsi="Cambria"/>
          <w:sz w:val="22"/>
        </w:rPr>
        <w:t>– ciąg znaków literowych, cyfrowych lub innych</w:t>
      </w:r>
      <w:r>
        <w:rPr>
          <w:rFonts w:ascii="Cambria" w:hAnsi="Cambria"/>
          <w:sz w:val="22"/>
        </w:rPr>
        <w:t xml:space="preserve"> jednoznacznie identyfi</w:t>
      </w:r>
      <w:r w:rsidR="003559F7" w:rsidRPr="000A74F2">
        <w:rPr>
          <w:rFonts w:ascii="Cambria" w:hAnsi="Cambria"/>
          <w:sz w:val="22"/>
        </w:rPr>
        <w:t>kujący osobę upoważnioną do przetwarzania danych</w:t>
      </w:r>
      <w:r>
        <w:rPr>
          <w:rFonts w:ascii="Cambria" w:hAnsi="Cambria"/>
          <w:sz w:val="22"/>
        </w:rPr>
        <w:t xml:space="preserve"> </w:t>
      </w:r>
      <w:r w:rsidR="003559F7" w:rsidRPr="000A74F2">
        <w:rPr>
          <w:rFonts w:ascii="Cambria" w:hAnsi="Cambria"/>
          <w:sz w:val="22"/>
        </w:rPr>
        <w:t>osobowych w systemie informatycznym (Użytkownika) w razie Przetwarzania</w:t>
      </w:r>
      <w:r>
        <w:rPr>
          <w:rFonts w:ascii="Cambria" w:hAnsi="Cambria"/>
          <w:sz w:val="22"/>
        </w:rPr>
        <w:t xml:space="preserve"> </w:t>
      </w:r>
      <w:r w:rsidR="003559F7" w:rsidRPr="000A74F2">
        <w:rPr>
          <w:rFonts w:ascii="Cambria" w:hAnsi="Cambria"/>
          <w:sz w:val="22"/>
        </w:rPr>
        <w:t>danych osobowych w takim systemie</w:t>
      </w:r>
    </w:p>
    <w:p w14:paraId="248B7944" w14:textId="77777777" w:rsidR="000A74F2" w:rsidRPr="000A74F2" w:rsidRDefault="003559F7" w:rsidP="008C172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mbria" w:hAnsi="Cambria"/>
          <w:b/>
          <w:bCs/>
          <w:sz w:val="22"/>
        </w:rPr>
      </w:pPr>
      <w:r w:rsidRPr="000A74F2">
        <w:rPr>
          <w:rFonts w:ascii="Cambria" w:hAnsi="Cambria"/>
          <w:b/>
          <w:bCs/>
          <w:sz w:val="22"/>
        </w:rPr>
        <w:t xml:space="preserve">Hasło </w:t>
      </w:r>
      <w:r w:rsidRPr="000A74F2">
        <w:rPr>
          <w:rFonts w:ascii="Cambria" w:hAnsi="Cambria"/>
          <w:sz w:val="22"/>
        </w:rPr>
        <w:t>– ciąg znaków literowych, cyfrowych lub innych, znany jedynie osobie</w:t>
      </w:r>
      <w:r w:rsidR="000A74F2">
        <w:rPr>
          <w:rFonts w:ascii="Cambria" w:hAnsi="Cambria"/>
          <w:sz w:val="22"/>
        </w:rPr>
        <w:t xml:space="preserve"> </w:t>
      </w:r>
      <w:r w:rsidRPr="000A74F2">
        <w:rPr>
          <w:rFonts w:ascii="Cambria" w:hAnsi="Cambria"/>
          <w:sz w:val="22"/>
        </w:rPr>
        <w:t>uprawnionej do pracy w systemie informatycznym (Użytkownikowi) w razie</w:t>
      </w:r>
      <w:r w:rsidR="000A74F2">
        <w:rPr>
          <w:rFonts w:ascii="Cambria" w:hAnsi="Cambria"/>
          <w:sz w:val="22"/>
        </w:rPr>
        <w:t xml:space="preserve"> </w:t>
      </w:r>
      <w:r w:rsidRPr="000A74F2">
        <w:rPr>
          <w:rFonts w:ascii="Cambria" w:hAnsi="Cambria"/>
          <w:sz w:val="22"/>
        </w:rPr>
        <w:t>przetwarzania danych osobowych w takim systemie</w:t>
      </w:r>
      <w:r w:rsidR="000A74F2">
        <w:rPr>
          <w:rFonts w:ascii="Cambria" w:hAnsi="Cambria"/>
          <w:sz w:val="22"/>
        </w:rPr>
        <w:t xml:space="preserve"> </w:t>
      </w:r>
    </w:p>
    <w:p w14:paraId="15B7EBD7" w14:textId="77777777" w:rsidR="00B12D5F" w:rsidRPr="00350965" w:rsidRDefault="003559F7" w:rsidP="0035096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mbria" w:hAnsi="Cambria"/>
          <w:b/>
          <w:bCs/>
          <w:sz w:val="22"/>
        </w:rPr>
      </w:pPr>
      <w:r w:rsidRPr="000A74F2">
        <w:rPr>
          <w:rFonts w:ascii="Cambria" w:hAnsi="Cambria"/>
          <w:b/>
          <w:bCs/>
          <w:sz w:val="22"/>
        </w:rPr>
        <w:t xml:space="preserve">Uwierzytelnianie </w:t>
      </w:r>
      <w:r w:rsidRPr="000A74F2">
        <w:rPr>
          <w:rFonts w:ascii="Cambria" w:hAnsi="Cambria"/>
          <w:sz w:val="22"/>
        </w:rPr>
        <w:t>– dział</w:t>
      </w:r>
      <w:r w:rsidR="000A74F2">
        <w:rPr>
          <w:rFonts w:ascii="Cambria" w:hAnsi="Cambria"/>
          <w:sz w:val="22"/>
        </w:rPr>
        <w:t>anie, którego celem jest weryfi</w:t>
      </w:r>
      <w:r w:rsidRPr="000A74F2">
        <w:rPr>
          <w:rFonts w:ascii="Cambria" w:hAnsi="Cambria"/>
          <w:sz w:val="22"/>
        </w:rPr>
        <w:t>kacja deklarowanej</w:t>
      </w:r>
      <w:r w:rsidR="000A74F2">
        <w:rPr>
          <w:rFonts w:ascii="Cambria" w:hAnsi="Cambria"/>
          <w:sz w:val="22"/>
        </w:rPr>
        <w:t xml:space="preserve"> </w:t>
      </w:r>
      <w:r w:rsidRPr="000A74F2">
        <w:rPr>
          <w:rFonts w:ascii="Cambria" w:hAnsi="Cambria"/>
          <w:sz w:val="22"/>
        </w:rPr>
        <w:t>tożsamości podmiotu (Użytkownika).</w:t>
      </w:r>
    </w:p>
    <w:p w14:paraId="4BDF4B2E" w14:textId="77777777" w:rsidR="00350965" w:rsidRDefault="00350965" w:rsidP="008536DF">
      <w:pPr>
        <w:spacing w:after="0" w:line="240" w:lineRule="auto"/>
        <w:jc w:val="center"/>
        <w:rPr>
          <w:rFonts w:ascii="Cambria" w:hAnsi="Cambria"/>
          <w:b/>
          <w:bCs/>
          <w:sz w:val="22"/>
        </w:rPr>
      </w:pPr>
    </w:p>
    <w:p w14:paraId="505406C4" w14:textId="77777777" w:rsidR="00B12D5F" w:rsidRDefault="000A74F2" w:rsidP="008536DF">
      <w:pPr>
        <w:spacing w:after="0" w:line="240" w:lineRule="auto"/>
        <w:jc w:val="center"/>
        <w:rPr>
          <w:rFonts w:ascii="Cambria" w:hAnsi="Cambria"/>
          <w:b/>
          <w:bCs/>
          <w:sz w:val="28"/>
        </w:rPr>
      </w:pPr>
      <w:r w:rsidRPr="008C1722">
        <w:rPr>
          <w:rFonts w:ascii="Cambria" w:hAnsi="Cambria"/>
          <w:b/>
          <w:bCs/>
          <w:sz w:val="28"/>
        </w:rPr>
        <w:t>I</w:t>
      </w:r>
      <w:r w:rsidR="008B523A">
        <w:rPr>
          <w:rFonts w:ascii="Cambria" w:hAnsi="Cambria"/>
          <w:b/>
          <w:bCs/>
          <w:sz w:val="28"/>
        </w:rPr>
        <w:t>I</w:t>
      </w:r>
      <w:r w:rsidRPr="008C1722">
        <w:rPr>
          <w:rFonts w:ascii="Cambria" w:hAnsi="Cambria"/>
          <w:b/>
          <w:bCs/>
          <w:sz w:val="28"/>
        </w:rPr>
        <w:t xml:space="preserve">. </w:t>
      </w:r>
    </w:p>
    <w:p w14:paraId="42946BFD" w14:textId="77777777" w:rsidR="000A74F2" w:rsidRDefault="000A74F2" w:rsidP="008536DF">
      <w:pPr>
        <w:spacing w:after="0" w:line="240" w:lineRule="auto"/>
        <w:jc w:val="center"/>
        <w:rPr>
          <w:rFonts w:ascii="Cambria" w:hAnsi="Cambria"/>
          <w:b/>
          <w:bCs/>
          <w:sz w:val="28"/>
        </w:rPr>
      </w:pPr>
      <w:r w:rsidRPr="008C1722">
        <w:rPr>
          <w:rFonts w:ascii="Cambria" w:hAnsi="Cambria"/>
          <w:b/>
          <w:bCs/>
          <w:sz w:val="28"/>
        </w:rPr>
        <w:t>Postanowienia ogólne</w:t>
      </w:r>
    </w:p>
    <w:p w14:paraId="52FF9A22" w14:textId="77777777" w:rsidR="008536DF" w:rsidRPr="008C1722" w:rsidRDefault="008536DF" w:rsidP="008536DF">
      <w:pPr>
        <w:spacing w:after="0" w:line="240" w:lineRule="auto"/>
        <w:jc w:val="center"/>
        <w:rPr>
          <w:rFonts w:ascii="Cambria" w:hAnsi="Cambria"/>
          <w:b/>
          <w:bCs/>
          <w:sz w:val="28"/>
        </w:rPr>
      </w:pPr>
    </w:p>
    <w:p w14:paraId="32C8E04C" w14:textId="21DF8D96" w:rsidR="000A74F2" w:rsidRDefault="000A74F2" w:rsidP="008C1722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ambria" w:hAnsi="Cambria"/>
          <w:sz w:val="22"/>
        </w:rPr>
      </w:pPr>
      <w:r w:rsidRPr="000A74F2">
        <w:rPr>
          <w:rFonts w:ascii="Cambria" w:hAnsi="Cambria"/>
          <w:sz w:val="22"/>
        </w:rPr>
        <w:t xml:space="preserve">Polityka dotyczy wszystkich Danych osobowych przetwarzanych w </w:t>
      </w:r>
      <w:r w:rsidR="00906B0B">
        <w:rPr>
          <w:rFonts w:ascii="Cambria" w:hAnsi="Cambria"/>
          <w:sz w:val="22"/>
        </w:rPr>
        <w:t>W.EG</w:t>
      </w:r>
      <w:r w:rsidR="00655C31">
        <w:rPr>
          <w:rFonts w:ascii="Cambria" w:hAnsi="Cambria"/>
          <w:sz w:val="22"/>
        </w:rPr>
        <w:t xml:space="preserve"> Polska</w:t>
      </w:r>
      <w:r w:rsidRPr="000A74F2">
        <w:rPr>
          <w:rFonts w:ascii="Cambria" w:hAnsi="Cambria"/>
          <w:sz w:val="22"/>
        </w:rPr>
        <w:t xml:space="preserve"> sp. z o.o. niezależnie od formy ich przetwarzania (przetwarzane tradycyjnie</w:t>
      </w:r>
      <w:r w:rsidR="008A19D0">
        <w:rPr>
          <w:rFonts w:ascii="Cambria" w:hAnsi="Cambria"/>
          <w:sz w:val="22"/>
        </w:rPr>
        <w:t>,</w:t>
      </w:r>
      <w:r w:rsidRPr="000A74F2">
        <w:rPr>
          <w:rFonts w:ascii="Cambria" w:hAnsi="Cambria"/>
          <w:sz w:val="22"/>
        </w:rPr>
        <w:t xml:space="preserve"> zbiory ewidencyjne,</w:t>
      </w:r>
      <w:r>
        <w:rPr>
          <w:rFonts w:ascii="Cambria" w:hAnsi="Cambria"/>
          <w:sz w:val="22"/>
        </w:rPr>
        <w:t xml:space="preserve"> </w:t>
      </w:r>
      <w:r w:rsidRPr="000A74F2">
        <w:rPr>
          <w:rFonts w:ascii="Cambria" w:hAnsi="Cambria"/>
          <w:sz w:val="22"/>
        </w:rPr>
        <w:t>systemy informatyczne) oraz od tego, czy dane są lub mogą być</w:t>
      </w:r>
      <w:r>
        <w:rPr>
          <w:rFonts w:ascii="Cambria" w:hAnsi="Cambria"/>
          <w:sz w:val="22"/>
        </w:rPr>
        <w:t xml:space="preserve"> </w:t>
      </w:r>
      <w:r w:rsidRPr="000A74F2">
        <w:rPr>
          <w:rFonts w:ascii="Cambria" w:hAnsi="Cambria"/>
          <w:sz w:val="22"/>
        </w:rPr>
        <w:t>przetwarzane w zbiorach danych.</w:t>
      </w:r>
    </w:p>
    <w:p w14:paraId="5F518432" w14:textId="77777777" w:rsidR="000A74F2" w:rsidRDefault="000A74F2" w:rsidP="008C1722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ambria" w:hAnsi="Cambria"/>
          <w:sz w:val="22"/>
        </w:rPr>
      </w:pPr>
      <w:r w:rsidRPr="000A74F2">
        <w:rPr>
          <w:rFonts w:ascii="Cambria" w:hAnsi="Cambria"/>
          <w:sz w:val="22"/>
        </w:rPr>
        <w:t>Polityka jest przechowywana w wersji elektronicznej oraz w wersji papierowej</w:t>
      </w:r>
      <w:r>
        <w:rPr>
          <w:rFonts w:ascii="Cambria" w:hAnsi="Cambria"/>
          <w:sz w:val="22"/>
        </w:rPr>
        <w:t xml:space="preserve"> </w:t>
      </w:r>
      <w:r w:rsidRPr="000A74F2">
        <w:rPr>
          <w:rFonts w:ascii="Cambria" w:hAnsi="Cambria"/>
          <w:sz w:val="22"/>
        </w:rPr>
        <w:t>w siedzibie Administratora.</w:t>
      </w:r>
    </w:p>
    <w:p w14:paraId="55496208" w14:textId="77777777" w:rsidR="000A74F2" w:rsidRDefault="000A74F2" w:rsidP="008C1722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ambria" w:hAnsi="Cambria"/>
          <w:sz w:val="22"/>
        </w:rPr>
      </w:pPr>
      <w:r w:rsidRPr="000A74F2">
        <w:rPr>
          <w:rFonts w:ascii="Cambria" w:hAnsi="Cambria"/>
          <w:sz w:val="22"/>
        </w:rPr>
        <w:t>Polityka jest udostępniana do wglądu osobom posiadającym upoważnienie</w:t>
      </w:r>
      <w:r>
        <w:rPr>
          <w:rFonts w:ascii="Cambria" w:hAnsi="Cambria"/>
          <w:sz w:val="22"/>
        </w:rPr>
        <w:t xml:space="preserve"> </w:t>
      </w:r>
      <w:r w:rsidRPr="000A74F2">
        <w:rPr>
          <w:rFonts w:ascii="Cambria" w:hAnsi="Cambria"/>
          <w:sz w:val="22"/>
        </w:rPr>
        <w:t>do przetwarzania danych osobowych na ich wniosek, a także osobom, którym</w:t>
      </w:r>
      <w:r>
        <w:rPr>
          <w:rFonts w:ascii="Cambria" w:hAnsi="Cambria"/>
          <w:sz w:val="22"/>
        </w:rPr>
        <w:t xml:space="preserve"> </w:t>
      </w:r>
      <w:r w:rsidRPr="000A74F2">
        <w:rPr>
          <w:rFonts w:ascii="Cambria" w:hAnsi="Cambria"/>
          <w:sz w:val="22"/>
        </w:rPr>
        <w:t>ma zostać nadane upoważnienie do przetwarzania danych osobowych,</w:t>
      </w:r>
      <w:r>
        <w:rPr>
          <w:rFonts w:ascii="Cambria" w:hAnsi="Cambria"/>
          <w:sz w:val="22"/>
        </w:rPr>
        <w:t xml:space="preserve"> </w:t>
      </w:r>
      <w:r w:rsidRPr="000A74F2">
        <w:rPr>
          <w:rFonts w:ascii="Cambria" w:hAnsi="Cambria"/>
          <w:sz w:val="22"/>
        </w:rPr>
        <w:t>celem zapoznania się z jej treścią.</w:t>
      </w:r>
    </w:p>
    <w:p w14:paraId="7B42AE03" w14:textId="77777777" w:rsidR="000A74F2" w:rsidRDefault="000A74F2" w:rsidP="008C1722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ambria" w:hAnsi="Cambria"/>
          <w:sz w:val="22"/>
        </w:rPr>
      </w:pPr>
      <w:r w:rsidRPr="000A74F2">
        <w:rPr>
          <w:rFonts w:ascii="Cambria" w:hAnsi="Cambria"/>
          <w:sz w:val="22"/>
        </w:rPr>
        <w:t>Dla skutecznej realizacji Polityki Administrator Danych zapewnia:</w:t>
      </w:r>
    </w:p>
    <w:p w14:paraId="481A9284" w14:textId="77777777" w:rsidR="000A74F2" w:rsidRDefault="000A74F2" w:rsidP="008C172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Cambria" w:hAnsi="Cambria"/>
          <w:sz w:val="22"/>
        </w:rPr>
      </w:pPr>
      <w:r w:rsidRPr="000A74F2">
        <w:rPr>
          <w:rFonts w:ascii="Cambria" w:hAnsi="Cambria"/>
          <w:sz w:val="22"/>
        </w:rPr>
        <w:t>odpowiednie do zagrożeń i kategorii danych objętych ochroną środki</w:t>
      </w:r>
      <w:r>
        <w:rPr>
          <w:rFonts w:ascii="Cambria" w:hAnsi="Cambria"/>
          <w:sz w:val="22"/>
        </w:rPr>
        <w:t xml:space="preserve"> </w:t>
      </w:r>
      <w:r w:rsidRPr="000A74F2">
        <w:rPr>
          <w:rFonts w:ascii="Cambria" w:hAnsi="Cambria"/>
          <w:sz w:val="22"/>
        </w:rPr>
        <w:t>techniczne i rozwiązania organizacyjne,</w:t>
      </w:r>
    </w:p>
    <w:p w14:paraId="3E739B4F" w14:textId="77777777" w:rsidR="000A74F2" w:rsidRDefault="000A74F2" w:rsidP="008C172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Cambria" w:hAnsi="Cambria"/>
          <w:sz w:val="22"/>
        </w:rPr>
      </w:pPr>
      <w:r w:rsidRPr="000A74F2">
        <w:rPr>
          <w:rFonts w:ascii="Cambria" w:hAnsi="Cambria"/>
          <w:sz w:val="22"/>
        </w:rPr>
        <w:t>kontrolę i nadzór nad Przetwarzaniem danych osobowych,</w:t>
      </w:r>
    </w:p>
    <w:p w14:paraId="7419F8DE" w14:textId="77777777" w:rsidR="000A74F2" w:rsidRDefault="000A74F2" w:rsidP="008C172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Cambria" w:hAnsi="Cambria"/>
          <w:sz w:val="22"/>
        </w:rPr>
      </w:pPr>
      <w:r w:rsidRPr="000A74F2">
        <w:rPr>
          <w:rFonts w:ascii="Cambria" w:hAnsi="Cambria"/>
          <w:sz w:val="22"/>
        </w:rPr>
        <w:t>monitorowanie zastosowanych środków ochrony.</w:t>
      </w:r>
    </w:p>
    <w:p w14:paraId="236D4E51" w14:textId="77777777" w:rsidR="000A74F2" w:rsidRDefault="000A74F2" w:rsidP="008C1722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ambria" w:hAnsi="Cambria"/>
          <w:sz w:val="22"/>
        </w:rPr>
      </w:pPr>
      <w:r w:rsidRPr="000A74F2">
        <w:rPr>
          <w:rFonts w:ascii="Cambria" w:hAnsi="Cambria"/>
          <w:sz w:val="22"/>
        </w:rPr>
        <w:t>Monitorowanie przez Administratora Danych zastosowanych środków</w:t>
      </w:r>
      <w:r>
        <w:rPr>
          <w:rFonts w:ascii="Cambria" w:hAnsi="Cambria"/>
          <w:sz w:val="22"/>
        </w:rPr>
        <w:t xml:space="preserve"> </w:t>
      </w:r>
      <w:r w:rsidRPr="000A74F2">
        <w:rPr>
          <w:rFonts w:ascii="Cambria" w:hAnsi="Cambria"/>
          <w:sz w:val="22"/>
        </w:rPr>
        <w:t>ochrony obejmuje m.in. działania Użytkowników, naruszanie zasad dostępu</w:t>
      </w:r>
      <w:r>
        <w:rPr>
          <w:rFonts w:ascii="Cambria" w:hAnsi="Cambria"/>
          <w:sz w:val="22"/>
        </w:rPr>
        <w:t xml:space="preserve"> </w:t>
      </w:r>
      <w:r w:rsidRPr="000A74F2">
        <w:rPr>
          <w:rFonts w:ascii="Cambria" w:hAnsi="Cambria"/>
          <w:sz w:val="22"/>
        </w:rPr>
        <w:t>do danych, zapewnienie integralności plików oraz ochronę przed</w:t>
      </w:r>
      <w:r>
        <w:rPr>
          <w:rFonts w:ascii="Cambria" w:hAnsi="Cambria"/>
          <w:sz w:val="22"/>
        </w:rPr>
        <w:t xml:space="preserve"> </w:t>
      </w:r>
      <w:r w:rsidRPr="000A74F2">
        <w:rPr>
          <w:rFonts w:ascii="Cambria" w:hAnsi="Cambria"/>
          <w:sz w:val="22"/>
        </w:rPr>
        <w:t>atakami zewnętrznymi oraz wewnętrznymi.</w:t>
      </w:r>
    </w:p>
    <w:p w14:paraId="33624208" w14:textId="77777777" w:rsidR="00660E5D" w:rsidRDefault="000A74F2" w:rsidP="00660E5D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ambria" w:hAnsi="Cambria"/>
          <w:sz w:val="22"/>
        </w:rPr>
      </w:pPr>
      <w:r w:rsidRPr="000A74F2">
        <w:rPr>
          <w:rFonts w:ascii="Cambria" w:hAnsi="Cambria"/>
          <w:sz w:val="22"/>
        </w:rPr>
        <w:t>Administrator Danych zapewnia, że czynności wykonywane w związku</w:t>
      </w:r>
      <w:r>
        <w:rPr>
          <w:rFonts w:ascii="Cambria" w:hAnsi="Cambria"/>
          <w:sz w:val="22"/>
        </w:rPr>
        <w:t xml:space="preserve"> </w:t>
      </w:r>
      <w:r w:rsidRPr="000A74F2">
        <w:rPr>
          <w:rFonts w:ascii="Cambria" w:hAnsi="Cambria"/>
          <w:sz w:val="22"/>
        </w:rPr>
        <w:t>z przetwarzaniem i zabezpieczeniem danych osobowych są zgodne z niniejszą</w:t>
      </w:r>
      <w:r>
        <w:rPr>
          <w:rFonts w:ascii="Cambria" w:hAnsi="Cambria"/>
          <w:sz w:val="22"/>
        </w:rPr>
        <w:t xml:space="preserve"> </w:t>
      </w:r>
      <w:r w:rsidRPr="000A74F2">
        <w:rPr>
          <w:rFonts w:ascii="Cambria" w:hAnsi="Cambria"/>
          <w:sz w:val="22"/>
        </w:rPr>
        <w:t>polityką ora</w:t>
      </w:r>
      <w:r w:rsidR="00660E5D">
        <w:rPr>
          <w:rFonts w:ascii="Cambria" w:hAnsi="Cambria"/>
          <w:sz w:val="22"/>
        </w:rPr>
        <w:t>z odpowiednimi przepisami prawa</w:t>
      </w:r>
      <w:r w:rsidR="00BD49ED">
        <w:rPr>
          <w:rFonts w:ascii="Cambria" w:hAnsi="Cambria"/>
          <w:sz w:val="22"/>
        </w:rPr>
        <w:t>.</w:t>
      </w:r>
    </w:p>
    <w:p w14:paraId="5B8C071E" w14:textId="77777777" w:rsidR="00660E5D" w:rsidRPr="00660E5D" w:rsidRDefault="00BD49ED" w:rsidP="00660E5D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lastRenderedPageBreak/>
        <w:t>Inspektor Ochrony Danych</w:t>
      </w:r>
      <w:r w:rsidR="00660E5D" w:rsidRPr="00660E5D">
        <w:rPr>
          <w:rFonts w:ascii="Cambria" w:hAnsi="Cambria"/>
          <w:sz w:val="22"/>
        </w:rPr>
        <w:t xml:space="preserve"> realizując niniejszą Politykę Bezpieczeństwa, dokłada najwyższej staranności w celu ochrony interesów osób, których dane dotyczą, a w szczególn</w:t>
      </w:r>
      <w:r w:rsidR="00660E5D">
        <w:rPr>
          <w:rFonts w:ascii="Cambria" w:hAnsi="Cambria"/>
          <w:sz w:val="22"/>
        </w:rPr>
        <w:t>ości zapewnia, aby dane te były:</w:t>
      </w:r>
    </w:p>
    <w:p w14:paraId="25F9FE6A" w14:textId="77777777" w:rsidR="00660E5D" w:rsidRDefault="00660E5D" w:rsidP="00660E5D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Cambria" w:hAnsi="Cambria"/>
          <w:sz w:val="22"/>
        </w:rPr>
      </w:pPr>
      <w:r w:rsidRPr="00660E5D">
        <w:rPr>
          <w:rFonts w:ascii="Cambria" w:hAnsi="Cambria"/>
          <w:sz w:val="22"/>
        </w:rPr>
        <w:t>przetwarzane zgodnie z prawem,</w:t>
      </w:r>
    </w:p>
    <w:p w14:paraId="02A1ED4C" w14:textId="77777777" w:rsidR="00660E5D" w:rsidRDefault="00660E5D" w:rsidP="00660E5D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Cambria" w:hAnsi="Cambria"/>
          <w:sz w:val="22"/>
        </w:rPr>
      </w:pPr>
      <w:r w:rsidRPr="00660E5D">
        <w:rPr>
          <w:rFonts w:ascii="Cambria" w:hAnsi="Cambria"/>
          <w:sz w:val="22"/>
        </w:rPr>
        <w:t>zbierane dla oznaczonych, zgodnych z prawem celów i nie poddawane dalszemu przetwarzaniu niezgodnemu z tymi celami,</w:t>
      </w:r>
    </w:p>
    <w:p w14:paraId="19192659" w14:textId="77777777" w:rsidR="00660E5D" w:rsidRDefault="00660E5D" w:rsidP="00660E5D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Cambria" w:hAnsi="Cambria"/>
          <w:sz w:val="22"/>
        </w:rPr>
      </w:pPr>
      <w:r w:rsidRPr="00660E5D">
        <w:rPr>
          <w:rFonts w:ascii="Cambria" w:hAnsi="Cambria"/>
          <w:sz w:val="22"/>
        </w:rPr>
        <w:t>merytorycznie poprawne i adekwatne w stosunku do celów, w jakich są przetwarzane,</w:t>
      </w:r>
    </w:p>
    <w:p w14:paraId="74E0DE7A" w14:textId="77777777" w:rsidR="00660E5D" w:rsidRDefault="00660E5D" w:rsidP="00660E5D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Cambria" w:hAnsi="Cambria"/>
          <w:sz w:val="22"/>
        </w:rPr>
      </w:pPr>
      <w:r w:rsidRPr="00660E5D">
        <w:rPr>
          <w:rFonts w:ascii="Cambria" w:hAnsi="Cambria"/>
          <w:sz w:val="22"/>
        </w:rPr>
        <w:t>przechowywane nie dłużej niż jest to niezbędne do realizacji celów, w których zostały zebrane.</w:t>
      </w:r>
    </w:p>
    <w:p w14:paraId="71C3DD5D" w14:textId="77777777" w:rsidR="00660E5D" w:rsidRPr="00660E5D" w:rsidRDefault="00660E5D" w:rsidP="00660E5D">
      <w:pPr>
        <w:pStyle w:val="Akapitzlist"/>
        <w:spacing w:after="0" w:line="360" w:lineRule="auto"/>
        <w:ind w:left="644"/>
        <w:jc w:val="both"/>
        <w:rPr>
          <w:rFonts w:ascii="Cambria" w:hAnsi="Cambria"/>
          <w:sz w:val="22"/>
        </w:rPr>
      </w:pPr>
    </w:p>
    <w:p w14:paraId="02101A1F" w14:textId="77777777" w:rsidR="00B12D5F" w:rsidRDefault="00165A3D" w:rsidP="008536DF">
      <w:pPr>
        <w:spacing w:after="0" w:line="240" w:lineRule="auto"/>
        <w:jc w:val="center"/>
        <w:rPr>
          <w:rFonts w:ascii="Cambria" w:hAnsi="Cambria"/>
          <w:b/>
          <w:bCs/>
          <w:sz w:val="28"/>
        </w:rPr>
      </w:pPr>
      <w:r>
        <w:rPr>
          <w:rFonts w:ascii="Cambria" w:hAnsi="Cambria"/>
          <w:b/>
          <w:bCs/>
          <w:sz w:val="28"/>
        </w:rPr>
        <w:t xml:space="preserve"> </w:t>
      </w:r>
      <w:r w:rsidR="000A74F2" w:rsidRPr="008C1722">
        <w:rPr>
          <w:rFonts w:ascii="Cambria" w:hAnsi="Cambria"/>
          <w:b/>
          <w:bCs/>
          <w:sz w:val="28"/>
        </w:rPr>
        <w:t>II</w:t>
      </w:r>
      <w:r w:rsidR="008B523A">
        <w:rPr>
          <w:rFonts w:ascii="Cambria" w:hAnsi="Cambria"/>
          <w:b/>
          <w:bCs/>
          <w:sz w:val="28"/>
        </w:rPr>
        <w:t>I</w:t>
      </w:r>
      <w:r w:rsidR="000A74F2" w:rsidRPr="008C1722">
        <w:rPr>
          <w:rFonts w:ascii="Cambria" w:hAnsi="Cambria"/>
          <w:b/>
          <w:bCs/>
          <w:sz w:val="28"/>
        </w:rPr>
        <w:t xml:space="preserve">. </w:t>
      </w:r>
    </w:p>
    <w:p w14:paraId="3EC6C8F1" w14:textId="77777777" w:rsidR="000A74F2" w:rsidRDefault="006F67D2" w:rsidP="008536DF">
      <w:pPr>
        <w:spacing w:after="0" w:line="240" w:lineRule="auto"/>
        <w:jc w:val="center"/>
        <w:rPr>
          <w:rFonts w:ascii="Cambria" w:hAnsi="Cambria"/>
          <w:b/>
          <w:bCs/>
          <w:sz w:val="28"/>
        </w:rPr>
      </w:pPr>
      <w:r>
        <w:rPr>
          <w:rFonts w:ascii="Cambria" w:hAnsi="Cambria"/>
          <w:b/>
          <w:bCs/>
          <w:sz w:val="28"/>
        </w:rPr>
        <w:t>Dane osobowe przetwarzane u A</w:t>
      </w:r>
      <w:r w:rsidR="000A74F2" w:rsidRPr="008C1722">
        <w:rPr>
          <w:rFonts w:ascii="Cambria" w:hAnsi="Cambria"/>
          <w:b/>
          <w:bCs/>
          <w:sz w:val="28"/>
        </w:rPr>
        <w:t>dministratora danych</w:t>
      </w:r>
    </w:p>
    <w:p w14:paraId="6B178970" w14:textId="77777777" w:rsidR="008536DF" w:rsidRPr="008C1722" w:rsidRDefault="008536DF" w:rsidP="008536DF">
      <w:pPr>
        <w:spacing w:after="0" w:line="240" w:lineRule="auto"/>
        <w:jc w:val="center"/>
        <w:rPr>
          <w:rFonts w:ascii="Cambria" w:hAnsi="Cambria"/>
          <w:b/>
          <w:bCs/>
          <w:sz w:val="28"/>
        </w:rPr>
      </w:pPr>
    </w:p>
    <w:p w14:paraId="01006DE6" w14:textId="77777777" w:rsidR="000A74F2" w:rsidRDefault="000A74F2" w:rsidP="008C1722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Cambria" w:hAnsi="Cambria"/>
          <w:sz w:val="22"/>
        </w:rPr>
      </w:pPr>
      <w:r w:rsidRPr="000A74F2">
        <w:rPr>
          <w:rFonts w:ascii="Cambria" w:hAnsi="Cambria"/>
          <w:sz w:val="22"/>
        </w:rPr>
        <w:t>Dane osobowe przetwarzane przez Administratora Danych gromadzone są</w:t>
      </w:r>
      <w:r>
        <w:rPr>
          <w:rFonts w:ascii="Cambria" w:hAnsi="Cambria"/>
          <w:sz w:val="22"/>
        </w:rPr>
        <w:t xml:space="preserve"> </w:t>
      </w:r>
      <w:r w:rsidRPr="000A74F2">
        <w:rPr>
          <w:rFonts w:ascii="Cambria" w:hAnsi="Cambria"/>
          <w:sz w:val="22"/>
        </w:rPr>
        <w:t>w zbiorach danych.</w:t>
      </w:r>
    </w:p>
    <w:p w14:paraId="0884CCBA" w14:textId="77777777" w:rsidR="000A74F2" w:rsidRDefault="000A74F2" w:rsidP="008C1722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Cambria" w:hAnsi="Cambria"/>
          <w:sz w:val="22"/>
        </w:rPr>
      </w:pPr>
      <w:r w:rsidRPr="000A74F2">
        <w:rPr>
          <w:rFonts w:ascii="Cambria" w:hAnsi="Cambria"/>
          <w:sz w:val="22"/>
        </w:rPr>
        <w:t>Administrator danych nie podejmuje czynności przetwarzania, które mogłyby</w:t>
      </w:r>
      <w:r>
        <w:rPr>
          <w:rFonts w:ascii="Cambria" w:hAnsi="Cambria"/>
          <w:sz w:val="22"/>
        </w:rPr>
        <w:t xml:space="preserve"> </w:t>
      </w:r>
      <w:r w:rsidRPr="000A74F2">
        <w:rPr>
          <w:rFonts w:ascii="Cambria" w:hAnsi="Cambria"/>
          <w:sz w:val="22"/>
        </w:rPr>
        <w:t>się wiązać z poważnym prawdopodobieństwem wystąpienia wysokiego</w:t>
      </w:r>
      <w:r>
        <w:rPr>
          <w:rFonts w:ascii="Cambria" w:hAnsi="Cambria"/>
          <w:sz w:val="22"/>
        </w:rPr>
        <w:t xml:space="preserve"> </w:t>
      </w:r>
      <w:r w:rsidRPr="000A74F2">
        <w:rPr>
          <w:rFonts w:ascii="Cambria" w:hAnsi="Cambria"/>
          <w:sz w:val="22"/>
        </w:rPr>
        <w:t>ryzyka dla praw i wolności osób. W przypadku planowania takiego działania</w:t>
      </w:r>
      <w:r>
        <w:rPr>
          <w:rFonts w:ascii="Cambria" w:hAnsi="Cambria"/>
          <w:sz w:val="22"/>
        </w:rPr>
        <w:t xml:space="preserve"> </w:t>
      </w:r>
      <w:r w:rsidRPr="000A74F2">
        <w:rPr>
          <w:rFonts w:ascii="Cambria" w:hAnsi="Cambria"/>
          <w:sz w:val="22"/>
        </w:rPr>
        <w:t>Administrator wykona czynności o</w:t>
      </w:r>
      <w:r w:rsidR="00660E5D">
        <w:rPr>
          <w:rFonts w:ascii="Cambria" w:hAnsi="Cambria"/>
          <w:sz w:val="22"/>
        </w:rPr>
        <w:t>kreślone w art. 35 i nast. RODO.</w:t>
      </w:r>
    </w:p>
    <w:p w14:paraId="69AEA993" w14:textId="77777777" w:rsidR="000A74F2" w:rsidRDefault="000A74F2" w:rsidP="008C1722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Cambria" w:hAnsi="Cambria"/>
          <w:sz w:val="22"/>
        </w:rPr>
      </w:pPr>
      <w:r w:rsidRPr="000A74F2">
        <w:rPr>
          <w:rFonts w:ascii="Cambria" w:hAnsi="Cambria"/>
          <w:sz w:val="22"/>
        </w:rPr>
        <w:t>W przypadku planowania nowych czynności przetwarzania Administrator</w:t>
      </w:r>
      <w:r>
        <w:rPr>
          <w:rFonts w:ascii="Cambria" w:hAnsi="Cambria"/>
          <w:sz w:val="22"/>
        </w:rPr>
        <w:t xml:space="preserve"> </w:t>
      </w:r>
      <w:r w:rsidRPr="000A74F2">
        <w:rPr>
          <w:rFonts w:ascii="Cambria" w:hAnsi="Cambria"/>
          <w:sz w:val="22"/>
        </w:rPr>
        <w:t>dokonuje analizy ich skutków dla ochrony danych osobowych oraz uwzględnia</w:t>
      </w:r>
      <w:r>
        <w:rPr>
          <w:rFonts w:ascii="Cambria" w:hAnsi="Cambria"/>
          <w:sz w:val="22"/>
        </w:rPr>
        <w:t xml:space="preserve"> </w:t>
      </w:r>
      <w:r w:rsidRPr="000A74F2">
        <w:rPr>
          <w:rFonts w:ascii="Cambria" w:hAnsi="Cambria"/>
          <w:sz w:val="22"/>
        </w:rPr>
        <w:t>kwestie ochrony danych w fazie ich projektowania.</w:t>
      </w:r>
    </w:p>
    <w:p w14:paraId="6CAC65F9" w14:textId="10A8C18C" w:rsidR="00165A3D" w:rsidRPr="00B12D5F" w:rsidRDefault="00BD49ED" w:rsidP="00B12D5F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Inspektor Ochrony Danych</w:t>
      </w:r>
      <w:r w:rsidR="000A74F2" w:rsidRPr="000A74F2">
        <w:rPr>
          <w:rFonts w:ascii="Cambria" w:hAnsi="Cambria"/>
          <w:sz w:val="22"/>
        </w:rPr>
        <w:t xml:space="preserve"> prowadzi rejestr czynności przetwarzania. Wzór rejestru</w:t>
      </w:r>
      <w:r w:rsidR="000A74F2">
        <w:rPr>
          <w:rFonts w:ascii="Cambria" w:hAnsi="Cambria"/>
          <w:sz w:val="22"/>
        </w:rPr>
        <w:t xml:space="preserve"> </w:t>
      </w:r>
      <w:r w:rsidR="008F060D">
        <w:rPr>
          <w:rFonts w:ascii="Cambria" w:hAnsi="Cambria"/>
          <w:sz w:val="22"/>
        </w:rPr>
        <w:t>czynności przetwarzania stanowią</w:t>
      </w:r>
      <w:r w:rsidR="000A74F2" w:rsidRPr="000A74F2">
        <w:rPr>
          <w:rFonts w:ascii="Cambria" w:hAnsi="Cambria"/>
          <w:sz w:val="22"/>
        </w:rPr>
        <w:t xml:space="preserve"> </w:t>
      </w:r>
      <w:r w:rsidR="000A74F2" w:rsidRPr="00BD49ED">
        <w:rPr>
          <w:rFonts w:ascii="Cambria" w:hAnsi="Cambria"/>
          <w:b/>
          <w:sz w:val="22"/>
          <w:u w:val="single"/>
        </w:rPr>
        <w:t>Załącznik</w:t>
      </w:r>
      <w:r w:rsidR="008F060D">
        <w:rPr>
          <w:rFonts w:ascii="Cambria" w:hAnsi="Cambria"/>
          <w:b/>
          <w:sz w:val="22"/>
          <w:u w:val="single"/>
        </w:rPr>
        <w:t>i</w:t>
      </w:r>
      <w:r w:rsidR="000A74F2" w:rsidRPr="00BD49ED">
        <w:rPr>
          <w:rFonts w:ascii="Cambria" w:hAnsi="Cambria"/>
          <w:b/>
          <w:sz w:val="22"/>
          <w:u w:val="single"/>
        </w:rPr>
        <w:t xml:space="preserve"> nr 1</w:t>
      </w:r>
      <w:r w:rsidR="00F806EA">
        <w:rPr>
          <w:rFonts w:ascii="Cambria" w:hAnsi="Cambria"/>
          <w:b/>
          <w:sz w:val="22"/>
          <w:u w:val="single"/>
        </w:rPr>
        <w:t xml:space="preserve"> i 2 do niniejszej P</w:t>
      </w:r>
      <w:r w:rsidR="000A74F2" w:rsidRPr="00BD49ED">
        <w:rPr>
          <w:rFonts w:ascii="Cambria" w:hAnsi="Cambria"/>
          <w:b/>
          <w:sz w:val="22"/>
          <w:u w:val="single"/>
        </w:rPr>
        <w:t>olityki</w:t>
      </w:r>
      <w:r w:rsidR="00F806EA">
        <w:rPr>
          <w:rFonts w:ascii="Cambria" w:hAnsi="Cambria"/>
          <w:b/>
          <w:sz w:val="22"/>
          <w:u w:val="single"/>
        </w:rPr>
        <w:t xml:space="preserve"> B</w:t>
      </w:r>
      <w:r>
        <w:rPr>
          <w:rFonts w:ascii="Cambria" w:hAnsi="Cambria"/>
          <w:b/>
          <w:sz w:val="22"/>
          <w:u w:val="single"/>
        </w:rPr>
        <w:t>ezpieczeństwa</w:t>
      </w:r>
      <w:r w:rsidR="000A74F2" w:rsidRPr="00BD49ED">
        <w:rPr>
          <w:rFonts w:ascii="Cambria" w:hAnsi="Cambria"/>
          <w:b/>
          <w:sz w:val="22"/>
          <w:u w:val="single"/>
        </w:rPr>
        <w:t>.</w:t>
      </w:r>
    </w:p>
    <w:p w14:paraId="2CD0E377" w14:textId="77777777" w:rsidR="00B12D5F" w:rsidRDefault="000A74F2" w:rsidP="008536DF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MyriadPro-Bold"/>
          <w:b/>
          <w:bCs/>
          <w:sz w:val="28"/>
        </w:rPr>
      </w:pPr>
      <w:r w:rsidRPr="008C1722">
        <w:rPr>
          <w:rFonts w:ascii="Cambria" w:hAnsi="Cambria" w:cs="MyriadPro-Bold"/>
          <w:b/>
          <w:bCs/>
          <w:sz w:val="28"/>
        </w:rPr>
        <w:t>I</w:t>
      </w:r>
      <w:r w:rsidR="008B523A">
        <w:rPr>
          <w:rFonts w:ascii="Cambria" w:hAnsi="Cambria" w:cs="MyriadPro-Bold"/>
          <w:b/>
          <w:bCs/>
          <w:sz w:val="28"/>
        </w:rPr>
        <w:t>V</w:t>
      </w:r>
      <w:r w:rsidRPr="008C1722">
        <w:rPr>
          <w:rFonts w:ascii="Cambria" w:hAnsi="Cambria" w:cs="MyriadPro-Bold"/>
          <w:b/>
          <w:bCs/>
          <w:sz w:val="28"/>
        </w:rPr>
        <w:t xml:space="preserve">. </w:t>
      </w:r>
    </w:p>
    <w:p w14:paraId="64B3162F" w14:textId="77777777" w:rsidR="000A74F2" w:rsidRPr="008C1722" w:rsidRDefault="000A74F2" w:rsidP="008536DF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MyriadPro-Bold"/>
          <w:b/>
          <w:bCs/>
          <w:sz w:val="28"/>
        </w:rPr>
      </w:pPr>
      <w:r w:rsidRPr="008C1722">
        <w:rPr>
          <w:rFonts w:ascii="Cambria" w:hAnsi="Cambria" w:cs="MyriadPro-Bold"/>
          <w:b/>
          <w:bCs/>
          <w:sz w:val="28"/>
        </w:rPr>
        <w:t>Obowiązki i odpowiedzialność w zakresie zarządzania bezpieczeństwem</w:t>
      </w:r>
    </w:p>
    <w:p w14:paraId="4566EDA1" w14:textId="77777777" w:rsidR="008C1722" w:rsidRPr="000A74F2" w:rsidRDefault="008C1722" w:rsidP="008C1722">
      <w:pPr>
        <w:autoSpaceDE w:val="0"/>
        <w:autoSpaceDN w:val="0"/>
        <w:adjustRightInd w:val="0"/>
        <w:spacing w:after="0" w:line="360" w:lineRule="auto"/>
        <w:jc w:val="center"/>
        <w:rPr>
          <w:rFonts w:ascii="Cambria" w:hAnsi="Cambria" w:cs="MyriadPro-Bold"/>
          <w:b/>
          <w:bCs/>
          <w:sz w:val="22"/>
        </w:rPr>
      </w:pPr>
    </w:p>
    <w:p w14:paraId="18B70A30" w14:textId="0C8071A1" w:rsidR="000A74F2" w:rsidRDefault="000A74F2" w:rsidP="008C172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MyriadPro-Regular"/>
          <w:sz w:val="22"/>
        </w:rPr>
      </w:pPr>
      <w:r w:rsidRPr="000A74F2">
        <w:rPr>
          <w:rFonts w:ascii="Cambria" w:hAnsi="Cambria" w:cs="MyriadPro-Regular"/>
          <w:sz w:val="22"/>
        </w:rPr>
        <w:t>Wszystkie osoby zobowiązane są do przetwarzania danych osobowych</w:t>
      </w:r>
      <w:r>
        <w:rPr>
          <w:rFonts w:ascii="Cambria" w:hAnsi="Cambria" w:cs="MyriadPro-Regular"/>
          <w:sz w:val="22"/>
        </w:rPr>
        <w:t xml:space="preserve"> </w:t>
      </w:r>
      <w:r w:rsidRPr="000A74F2">
        <w:rPr>
          <w:rFonts w:ascii="Cambria" w:hAnsi="Cambria" w:cs="MyriadPro-Regular"/>
          <w:sz w:val="22"/>
        </w:rPr>
        <w:t>zgodnie z obowiązującymi przepisami i zgodnie z ustaloną przez Administratora</w:t>
      </w:r>
      <w:r>
        <w:rPr>
          <w:rFonts w:ascii="Cambria" w:hAnsi="Cambria" w:cs="MyriadPro-Regular"/>
          <w:sz w:val="22"/>
        </w:rPr>
        <w:t xml:space="preserve"> Danych Polityką </w:t>
      </w:r>
      <w:r w:rsidRPr="000A74F2">
        <w:rPr>
          <w:rFonts w:ascii="Cambria" w:hAnsi="Cambria" w:cs="MyriadPro-Regular"/>
          <w:sz w:val="22"/>
        </w:rPr>
        <w:t>Bezpieczeństwa,</w:t>
      </w:r>
      <w:r>
        <w:rPr>
          <w:rFonts w:ascii="Cambria" w:hAnsi="Cambria" w:cs="MyriadPro-Regular"/>
          <w:sz w:val="22"/>
        </w:rPr>
        <w:t xml:space="preserve"> Instrukcją Zarządzania Systemie </w:t>
      </w:r>
      <w:r w:rsidRPr="000A74F2">
        <w:rPr>
          <w:rFonts w:ascii="Cambria" w:hAnsi="Cambria" w:cs="MyriadPro-Regular"/>
          <w:sz w:val="22"/>
        </w:rPr>
        <w:t>Informatycznym, a także innymi dokumentami wewnętrznymi</w:t>
      </w:r>
      <w:r>
        <w:rPr>
          <w:rFonts w:ascii="Cambria" w:hAnsi="Cambria" w:cs="MyriadPro-Regular"/>
          <w:sz w:val="22"/>
        </w:rPr>
        <w:t xml:space="preserve"> </w:t>
      </w:r>
      <w:r w:rsidRPr="000A74F2">
        <w:rPr>
          <w:rFonts w:ascii="Cambria" w:hAnsi="Cambria" w:cs="MyriadPro-Regular"/>
          <w:sz w:val="22"/>
        </w:rPr>
        <w:t>i procedurami związanymi z Przetwarzaniem danych osobowych</w:t>
      </w:r>
      <w:r>
        <w:rPr>
          <w:rFonts w:ascii="Cambria" w:hAnsi="Cambria" w:cs="MyriadPro-Regular"/>
          <w:sz w:val="22"/>
        </w:rPr>
        <w:t xml:space="preserve"> </w:t>
      </w:r>
      <w:r w:rsidRPr="000A74F2">
        <w:rPr>
          <w:rFonts w:ascii="Cambria" w:hAnsi="Cambria" w:cs="MyriadPro-Regular"/>
          <w:sz w:val="22"/>
        </w:rPr>
        <w:t xml:space="preserve">w </w:t>
      </w:r>
      <w:r w:rsidR="00906B0B">
        <w:rPr>
          <w:rFonts w:ascii="Cambria" w:hAnsi="Cambria" w:cs="MyriadPro-Regular"/>
          <w:sz w:val="22"/>
        </w:rPr>
        <w:t>W.EG</w:t>
      </w:r>
      <w:r w:rsidR="00655C31">
        <w:rPr>
          <w:rFonts w:ascii="Cambria" w:hAnsi="Cambria" w:cs="MyriadPro-Regular"/>
          <w:sz w:val="22"/>
        </w:rPr>
        <w:t xml:space="preserve"> Polska Sp. z o.o</w:t>
      </w:r>
      <w:r w:rsidR="00660E5D">
        <w:rPr>
          <w:rFonts w:ascii="Cambria" w:hAnsi="Cambria" w:cs="MyriadPro-Regular"/>
          <w:sz w:val="22"/>
        </w:rPr>
        <w:t xml:space="preserve">. </w:t>
      </w:r>
    </w:p>
    <w:p w14:paraId="410E9EF7" w14:textId="3256EA8D" w:rsidR="000A74F2" w:rsidRDefault="000A74F2" w:rsidP="008C172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MyriadPro-Regular"/>
          <w:sz w:val="22"/>
        </w:rPr>
      </w:pPr>
      <w:r w:rsidRPr="000A74F2">
        <w:rPr>
          <w:rFonts w:ascii="Cambria" w:hAnsi="Cambria" w:cs="MyriadPro-Regular"/>
          <w:sz w:val="22"/>
        </w:rPr>
        <w:t xml:space="preserve">Wszystkie dane osobowe </w:t>
      </w:r>
      <w:r w:rsidR="00655C31">
        <w:rPr>
          <w:rFonts w:ascii="Cambria" w:hAnsi="Cambria" w:cs="MyriadPro-Regular"/>
          <w:sz w:val="22"/>
        </w:rPr>
        <w:t xml:space="preserve">w </w:t>
      </w:r>
      <w:r w:rsidR="00906B0B">
        <w:rPr>
          <w:rFonts w:ascii="Cambria" w:hAnsi="Cambria" w:cs="MyriadPro-Regular"/>
          <w:sz w:val="22"/>
        </w:rPr>
        <w:t>W.EG</w:t>
      </w:r>
      <w:r w:rsidR="00655C31">
        <w:rPr>
          <w:rFonts w:ascii="Cambria" w:hAnsi="Cambria" w:cs="MyriadPro-Regular"/>
          <w:sz w:val="22"/>
        </w:rPr>
        <w:t xml:space="preserve"> Polska Sp. z o.o. </w:t>
      </w:r>
      <w:r w:rsidRPr="000A74F2">
        <w:rPr>
          <w:rFonts w:ascii="Cambria" w:hAnsi="Cambria" w:cs="MyriadPro-Regular"/>
          <w:sz w:val="22"/>
        </w:rPr>
        <w:t xml:space="preserve"> są przetwarzane z poszanowaniem zasad</w:t>
      </w:r>
      <w:r>
        <w:rPr>
          <w:rFonts w:ascii="Cambria" w:hAnsi="Cambria" w:cs="MyriadPro-Regular"/>
          <w:sz w:val="22"/>
        </w:rPr>
        <w:t xml:space="preserve"> </w:t>
      </w:r>
      <w:r w:rsidRPr="000A74F2">
        <w:rPr>
          <w:rFonts w:ascii="Cambria" w:hAnsi="Cambria" w:cs="MyriadPro-Regular"/>
          <w:sz w:val="22"/>
        </w:rPr>
        <w:t>przetwarzania przewidzianych przez przepisy prawa:</w:t>
      </w:r>
    </w:p>
    <w:p w14:paraId="68F5472A" w14:textId="77777777" w:rsidR="000A74F2" w:rsidRDefault="000A74F2" w:rsidP="008C172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MyriadPro-Regular"/>
          <w:sz w:val="22"/>
        </w:rPr>
      </w:pPr>
      <w:r w:rsidRPr="000A74F2">
        <w:rPr>
          <w:rFonts w:ascii="Cambria" w:hAnsi="Cambria" w:cs="MyriadPro-Regular"/>
          <w:sz w:val="22"/>
        </w:rPr>
        <w:lastRenderedPageBreak/>
        <w:t>W każdym wypadku występuje chociaż jedna z przewidzianych przepisami</w:t>
      </w:r>
      <w:r>
        <w:rPr>
          <w:rFonts w:ascii="Cambria" w:hAnsi="Cambria" w:cs="MyriadPro-Regular"/>
          <w:sz w:val="22"/>
        </w:rPr>
        <w:t xml:space="preserve"> </w:t>
      </w:r>
      <w:r w:rsidRPr="000A74F2">
        <w:rPr>
          <w:rFonts w:ascii="Cambria" w:hAnsi="Cambria" w:cs="MyriadPro-Regular"/>
          <w:sz w:val="22"/>
        </w:rPr>
        <w:t>prawa podstaw dla przetwarzania danych.</w:t>
      </w:r>
    </w:p>
    <w:p w14:paraId="24B80381" w14:textId="77777777" w:rsidR="000A74F2" w:rsidRDefault="000A74F2" w:rsidP="008C172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MyriadPro-Regular"/>
          <w:sz w:val="22"/>
        </w:rPr>
      </w:pPr>
      <w:r w:rsidRPr="000A74F2">
        <w:rPr>
          <w:rFonts w:ascii="Cambria" w:hAnsi="Cambria" w:cs="MyriadPro-Regular"/>
          <w:sz w:val="22"/>
        </w:rPr>
        <w:t>Dane są przetwarzane są rzetelnie i w sposób przejrzysty.</w:t>
      </w:r>
      <w:r>
        <w:rPr>
          <w:rFonts w:ascii="Cambria" w:hAnsi="Cambria" w:cs="MyriadPro-Regular"/>
          <w:sz w:val="22"/>
        </w:rPr>
        <w:t xml:space="preserve"> </w:t>
      </w:r>
    </w:p>
    <w:p w14:paraId="426B3F42" w14:textId="77777777" w:rsidR="000A74F2" w:rsidRDefault="000A74F2" w:rsidP="008C172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MyriadPro-Regular"/>
          <w:sz w:val="22"/>
        </w:rPr>
      </w:pPr>
      <w:r w:rsidRPr="000A74F2">
        <w:rPr>
          <w:rFonts w:ascii="Cambria" w:hAnsi="Cambria" w:cs="MyriadPro-Regular"/>
          <w:sz w:val="22"/>
        </w:rPr>
        <w:t>Dane osobowe zbierane są w konkretnych, wyraźnych i prawnie uzasadnionych</w:t>
      </w:r>
      <w:r>
        <w:rPr>
          <w:rFonts w:ascii="Cambria" w:hAnsi="Cambria" w:cs="MyriadPro-Regular"/>
          <w:sz w:val="22"/>
        </w:rPr>
        <w:t xml:space="preserve"> </w:t>
      </w:r>
      <w:r w:rsidRPr="000A74F2">
        <w:rPr>
          <w:rFonts w:ascii="Cambria" w:hAnsi="Cambria" w:cs="MyriadPro-Regular"/>
          <w:sz w:val="22"/>
        </w:rPr>
        <w:t>celach i nieprzetwarzane dalej w sposób niezgodny z tymi celami.</w:t>
      </w:r>
      <w:r>
        <w:rPr>
          <w:rFonts w:ascii="Cambria" w:hAnsi="Cambria" w:cs="MyriadPro-Regular"/>
          <w:sz w:val="22"/>
        </w:rPr>
        <w:t xml:space="preserve"> </w:t>
      </w:r>
    </w:p>
    <w:p w14:paraId="2766A730" w14:textId="77777777" w:rsidR="000A74F2" w:rsidRDefault="000A74F2" w:rsidP="008C172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MyriadPro-Regular"/>
          <w:sz w:val="22"/>
        </w:rPr>
      </w:pPr>
      <w:r w:rsidRPr="000A74F2">
        <w:rPr>
          <w:rFonts w:ascii="Cambria" w:hAnsi="Cambria" w:cs="MyriadPro-Regular"/>
          <w:sz w:val="22"/>
        </w:rPr>
        <w:t>Dane osobowe są przetwarzane jedynie w takim zakresie, jaki jest niezbędny</w:t>
      </w:r>
      <w:r>
        <w:rPr>
          <w:rFonts w:ascii="Cambria" w:hAnsi="Cambria" w:cs="MyriadPro-Regular"/>
          <w:sz w:val="22"/>
        </w:rPr>
        <w:t xml:space="preserve"> </w:t>
      </w:r>
      <w:r w:rsidRPr="000A74F2">
        <w:rPr>
          <w:rFonts w:ascii="Cambria" w:hAnsi="Cambria" w:cs="MyriadPro-Regular"/>
          <w:sz w:val="22"/>
        </w:rPr>
        <w:t>dla osiągnięcia celu przetwarzania danych.</w:t>
      </w:r>
    </w:p>
    <w:p w14:paraId="2828989B" w14:textId="77777777" w:rsidR="000A74F2" w:rsidRDefault="000A74F2" w:rsidP="008C172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MyriadPro-Regular"/>
          <w:sz w:val="22"/>
        </w:rPr>
      </w:pPr>
      <w:r w:rsidRPr="000A74F2">
        <w:rPr>
          <w:rFonts w:ascii="Cambria" w:hAnsi="Cambria" w:cs="MyriadPro-Regular"/>
          <w:sz w:val="22"/>
        </w:rPr>
        <w:t>Dane osobowe są prawidłowe i w razie potrzeby uaktualniane.</w:t>
      </w:r>
    </w:p>
    <w:p w14:paraId="387346AE" w14:textId="77777777" w:rsidR="000A74F2" w:rsidRDefault="000A74F2" w:rsidP="008C172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MyriadPro-Regular"/>
          <w:sz w:val="22"/>
        </w:rPr>
      </w:pPr>
      <w:r w:rsidRPr="000A74F2">
        <w:rPr>
          <w:rFonts w:ascii="Cambria" w:hAnsi="Cambria" w:cs="MyriadPro-Regular"/>
          <w:sz w:val="22"/>
        </w:rPr>
        <w:t>Czas przechowywania danych jest ograniczony do okresu ich przydatności</w:t>
      </w:r>
      <w:r>
        <w:rPr>
          <w:rFonts w:ascii="Cambria" w:hAnsi="Cambria" w:cs="MyriadPro-Regular"/>
          <w:sz w:val="22"/>
        </w:rPr>
        <w:t xml:space="preserve"> do celów, do </w:t>
      </w:r>
      <w:r w:rsidRPr="000A74F2">
        <w:rPr>
          <w:rFonts w:ascii="Cambria" w:hAnsi="Cambria" w:cs="MyriadPro-Regular"/>
          <w:sz w:val="22"/>
        </w:rPr>
        <w:t xml:space="preserve">których zostały zebrane, a po tym okresie są one </w:t>
      </w:r>
      <w:proofErr w:type="spellStart"/>
      <w:r w:rsidRPr="000A74F2">
        <w:rPr>
          <w:rFonts w:ascii="Cambria" w:hAnsi="Cambria" w:cs="MyriadPro-Regular"/>
          <w:sz w:val="22"/>
        </w:rPr>
        <w:t>anonimizowane</w:t>
      </w:r>
      <w:proofErr w:type="spellEnd"/>
      <w:r>
        <w:rPr>
          <w:rFonts w:ascii="Cambria" w:hAnsi="Cambria" w:cs="MyriadPro-Regular"/>
          <w:sz w:val="22"/>
        </w:rPr>
        <w:t xml:space="preserve"> </w:t>
      </w:r>
      <w:r w:rsidRPr="000A74F2">
        <w:rPr>
          <w:rFonts w:ascii="Cambria" w:hAnsi="Cambria" w:cs="MyriadPro-Regular"/>
          <w:sz w:val="22"/>
        </w:rPr>
        <w:t>bądź usuwane.</w:t>
      </w:r>
    </w:p>
    <w:p w14:paraId="396B48EB" w14:textId="77777777" w:rsidR="000A74F2" w:rsidRDefault="000A74F2" w:rsidP="008C172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MyriadPro-Regular"/>
          <w:sz w:val="22"/>
        </w:rPr>
      </w:pPr>
      <w:r w:rsidRPr="000A74F2">
        <w:rPr>
          <w:rFonts w:ascii="Cambria" w:hAnsi="Cambria" w:cs="MyriadPro-Regular"/>
          <w:sz w:val="22"/>
        </w:rPr>
        <w:t>Wobec osoby, której dane dotyczą, wykonywany jest obowiązek informacyjny</w:t>
      </w:r>
      <w:r>
        <w:rPr>
          <w:rFonts w:ascii="Cambria" w:hAnsi="Cambria" w:cs="MyriadPro-Regular"/>
          <w:sz w:val="22"/>
        </w:rPr>
        <w:t xml:space="preserve"> </w:t>
      </w:r>
      <w:r w:rsidRPr="000A74F2">
        <w:rPr>
          <w:rFonts w:ascii="Cambria" w:hAnsi="Cambria" w:cs="MyriadPro-Regular"/>
          <w:sz w:val="22"/>
        </w:rPr>
        <w:t>zgodnie z treścią art. 13 i 14 RODO.</w:t>
      </w:r>
    </w:p>
    <w:p w14:paraId="63D932B1" w14:textId="77777777" w:rsidR="00960C3C" w:rsidRPr="00960C3C" w:rsidRDefault="000A74F2" w:rsidP="008C172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MyriadPro-Regular"/>
          <w:sz w:val="22"/>
        </w:rPr>
      </w:pPr>
      <w:r w:rsidRPr="000A74F2">
        <w:rPr>
          <w:rFonts w:ascii="Cambria" w:hAnsi="Cambria" w:cs="MyriadPro-Regular"/>
          <w:sz w:val="22"/>
        </w:rPr>
        <w:t>Dane są zabezpieczone przed</w:t>
      </w:r>
      <w:r>
        <w:rPr>
          <w:rFonts w:ascii="Cambria" w:hAnsi="Cambria" w:cs="MyriadPro-Regular"/>
          <w:sz w:val="22"/>
        </w:rPr>
        <w:t xml:space="preserve"> naruszeniami zasad ich ochrony.</w:t>
      </w:r>
    </w:p>
    <w:p w14:paraId="1E7A898B" w14:textId="77777777" w:rsidR="000A74F2" w:rsidRDefault="000A74F2" w:rsidP="008C172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MyriadPro-Regular"/>
          <w:sz w:val="22"/>
        </w:rPr>
      </w:pPr>
      <w:r w:rsidRPr="000A74F2">
        <w:rPr>
          <w:rFonts w:ascii="Cambria" w:hAnsi="Cambria" w:cs="MyriadPro-Regular"/>
          <w:sz w:val="22"/>
        </w:rPr>
        <w:t>Za naruszenie lub próbę naruszenia zasad przetwarzania i ochrony Danych osobowych uważa się w szczególności:</w:t>
      </w:r>
    </w:p>
    <w:p w14:paraId="5DFB59C8" w14:textId="77777777" w:rsidR="000A74F2" w:rsidRDefault="000A74F2" w:rsidP="008C172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MyriadPro-Regular"/>
          <w:sz w:val="22"/>
        </w:rPr>
      </w:pPr>
      <w:r w:rsidRPr="000A74F2">
        <w:rPr>
          <w:rFonts w:ascii="Cambria" w:hAnsi="Cambria" w:cs="MyriadPro-Regular"/>
          <w:sz w:val="22"/>
        </w:rPr>
        <w:t>naruszenie bezpieczeństwa Systemów informatycznych, w których przetwarzane</w:t>
      </w:r>
      <w:r>
        <w:rPr>
          <w:rFonts w:ascii="Cambria" w:hAnsi="Cambria" w:cs="MyriadPro-Regular"/>
          <w:sz w:val="22"/>
        </w:rPr>
        <w:t xml:space="preserve"> </w:t>
      </w:r>
      <w:r w:rsidRPr="000A74F2">
        <w:rPr>
          <w:rFonts w:ascii="Cambria" w:hAnsi="Cambria" w:cs="MyriadPro-Regular"/>
          <w:sz w:val="22"/>
        </w:rPr>
        <w:t>są dane osobowe, w razie ich przetwarzania w takich systemach;</w:t>
      </w:r>
    </w:p>
    <w:p w14:paraId="0EB04804" w14:textId="77777777" w:rsidR="000A74F2" w:rsidRDefault="000A74F2" w:rsidP="008C172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MyriadPro-Regular"/>
          <w:sz w:val="22"/>
        </w:rPr>
      </w:pPr>
      <w:r w:rsidRPr="000A74F2">
        <w:rPr>
          <w:rFonts w:ascii="Cambria" w:hAnsi="Cambria" w:cs="MyriadPro-Regular"/>
          <w:sz w:val="22"/>
        </w:rPr>
        <w:t>udostępnianie lub umożliwienie udostępniania danych osobom lub podmiotom</w:t>
      </w:r>
      <w:r>
        <w:rPr>
          <w:rFonts w:ascii="Cambria" w:hAnsi="Cambria" w:cs="MyriadPro-Regular"/>
          <w:sz w:val="22"/>
        </w:rPr>
        <w:t xml:space="preserve"> </w:t>
      </w:r>
      <w:r w:rsidRPr="000A74F2">
        <w:rPr>
          <w:rFonts w:ascii="Cambria" w:hAnsi="Cambria" w:cs="MyriadPro-Regular"/>
          <w:sz w:val="22"/>
        </w:rPr>
        <w:t>do tego nieupoważnionym;</w:t>
      </w:r>
    </w:p>
    <w:p w14:paraId="1BC78CAF" w14:textId="77777777" w:rsidR="000A74F2" w:rsidRDefault="000A74F2" w:rsidP="008C172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MyriadPro-Regular"/>
          <w:sz w:val="22"/>
        </w:rPr>
      </w:pPr>
      <w:r w:rsidRPr="000A74F2">
        <w:rPr>
          <w:rFonts w:ascii="Cambria" w:hAnsi="Cambria" w:cs="MyriadPro-Regular"/>
          <w:sz w:val="22"/>
        </w:rPr>
        <w:t>zaniechanie, choćby nieumyślne, dopełnienia obowiązku zapewnienia</w:t>
      </w:r>
      <w:r>
        <w:rPr>
          <w:rFonts w:ascii="Cambria" w:hAnsi="Cambria" w:cs="MyriadPro-Regular"/>
          <w:sz w:val="22"/>
        </w:rPr>
        <w:t xml:space="preserve"> </w:t>
      </w:r>
      <w:r w:rsidRPr="000A74F2">
        <w:rPr>
          <w:rFonts w:ascii="Cambria" w:hAnsi="Cambria" w:cs="MyriadPro-Regular"/>
          <w:sz w:val="22"/>
        </w:rPr>
        <w:t>danym osobowym ochrony;</w:t>
      </w:r>
    </w:p>
    <w:p w14:paraId="516CD723" w14:textId="77777777" w:rsidR="000A74F2" w:rsidRDefault="000A74F2" w:rsidP="008C172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MyriadPro-Regular"/>
          <w:sz w:val="22"/>
        </w:rPr>
      </w:pPr>
      <w:r w:rsidRPr="000A74F2">
        <w:rPr>
          <w:rFonts w:ascii="Cambria" w:hAnsi="Cambria" w:cs="MyriadPro-Regular"/>
          <w:sz w:val="22"/>
        </w:rPr>
        <w:t>niedopełnienie obowiązku zachowania w tajemnicy Danych osobowych</w:t>
      </w:r>
      <w:r>
        <w:rPr>
          <w:rFonts w:ascii="Cambria" w:hAnsi="Cambria" w:cs="MyriadPro-Regular"/>
          <w:sz w:val="22"/>
        </w:rPr>
        <w:t xml:space="preserve"> </w:t>
      </w:r>
      <w:r w:rsidRPr="000A74F2">
        <w:rPr>
          <w:rFonts w:ascii="Cambria" w:hAnsi="Cambria" w:cs="MyriadPro-Regular"/>
          <w:sz w:val="22"/>
        </w:rPr>
        <w:t>oraz sposobów ich zabezpieczenia;</w:t>
      </w:r>
    </w:p>
    <w:p w14:paraId="57863115" w14:textId="77777777" w:rsidR="000A74F2" w:rsidRDefault="000A74F2" w:rsidP="008C172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MyriadPro-Regular"/>
          <w:sz w:val="22"/>
        </w:rPr>
      </w:pPr>
      <w:r w:rsidRPr="000A74F2">
        <w:rPr>
          <w:rFonts w:ascii="Cambria" w:hAnsi="Cambria" w:cs="MyriadPro-Regular"/>
          <w:sz w:val="22"/>
        </w:rPr>
        <w:t>przetwarzanie Danych osobowych niezgodnie z założonym zakresem</w:t>
      </w:r>
      <w:r>
        <w:rPr>
          <w:rFonts w:ascii="Cambria" w:hAnsi="Cambria" w:cs="MyriadPro-Regular"/>
          <w:sz w:val="22"/>
        </w:rPr>
        <w:t xml:space="preserve"> </w:t>
      </w:r>
      <w:r w:rsidRPr="000A74F2">
        <w:rPr>
          <w:rFonts w:ascii="Cambria" w:hAnsi="Cambria" w:cs="MyriadPro-Regular"/>
          <w:sz w:val="22"/>
        </w:rPr>
        <w:t>i celem ich zbierania;</w:t>
      </w:r>
    </w:p>
    <w:p w14:paraId="5215C486" w14:textId="77777777" w:rsidR="000A74F2" w:rsidRDefault="000A74F2" w:rsidP="008C172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MyriadPro-Regular"/>
          <w:sz w:val="22"/>
        </w:rPr>
      </w:pPr>
      <w:r w:rsidRPr="000A74F2">
        <w:rPr>
          <w:rFonts w:ascii="Cambria" w:hAnsi="Cambria" w:cs="MyriadPro-Regular"/>
          <w:sz w:val="22"/>
        </w:rPr>
        <w:t>spowodowanie uszkodzenia, utraty, niekontrolowanej zmiany lub nieuprawnione</w:t>
      </w:r>
      <w:r>
        <w:rPr>
          <w:rFonts w:ascii="Cambria" w:hAnsi="Cambria" w:cs="MyriadPro-Regular"/>
          <w:sz w:val="22"/>
        </w:rPr>
        <w:t xml:space="preserve"> </w:t>
      </w:r>
      <w:r w:rsidRPr="000A74F2">
        <w:rPr>
          <w:rFonts w:ascii="Cambria" w:hAnsi="Cambria" w:cs="MyriadPro-Regular"/>
          <w:sz w:val="22"/>
        </w:rPr>
        <w:t>kopiowanie Danych osobowych;</w:t>
      </w:r>
    </w:p>
    <w:p w14:paraId="282136FA" w14:textId="77777777" w:rsidR="000A74F2" w:rsidRDefault="000A74F2" w:rsidP="008C172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MyriadPro-Regular"/>
          <w:sz w:val="22"/>
        </w:rPr>
      </w:pPr>
      <w:r w:rsidRPr="000A74F2">
        <w:rPr>
          <w:rFonts w:ascii="Cambria" w:hAnsi="Cambria" w:cs="MyriadPro-Regular"/>
          <w:sz w:val="22"/>
        </w:rPr>
        <w:t>naruszenie praw osób, których dane są przetwarzane.</w:t>
      </w:r>
    </w:p>
    <w:p w14:paraId="1D46D6AF" w14:textId="77777777" w:rsidR="00960C3C" w:rsidRDefault="000A74F2" w:rsidP="008C172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MyriadPro-Regular"/>
          <w:sz w:val="22"/>
        </w:rPr>
      </w:pPr>
      <w:r w:rsidRPr="000A74F2">
        <w:rPr>
          <w:rFonts w:ascii="Cambria" w:hAnsi="Cambria" w:cs="MyriadPro-Regular"/>
          <w:sz w:val="22"/>
        </w:rPr>
        <w:t>W przypadku stwierdzenia okoliczności naruszenia zasad ochrony danych</w:t>
      </w:r>
      <w:r w:rsidR="00960C3C">
        <w:rPr>
          <w:rFonts w:ascii="Cambria" w:hAnsi="Cambria" w:cs="MyriadPro-Regular"/>
          <w:sz w:val="22"/>
        </w:rPr>
        <w:t xml:space="preserve"> osobowych </w:t>
      </w:r>
      <w:r w:rsidRPr="00960C3C">
        <w:rPr>
          <w:rFonts w:ascii="Cambria" w:hAnsi="Cambria" w:cs="MyriadPro-Regular"/>
          <w:sz w:val="22"/>
        </w:rPr>
        <w:t>Użytkownik zobowiązany jest do podjęcia wszystkich niezbędnych</w:t>
      </w:r>
      <w:r w:rsidR="00960C3C">
        <w:rPr>
          <w:rFonts w:ascii="Cambria" w:hAnsi="Cambria" w:cs="MyriadPro-Regular"/>
          <w:sz w:val="22"/>
        </w:rPr>
        <w:t xml:space="preserve"> kroków, mających na </w:t>
      </w:r>
      <w:r w:rsidRPr="00960C3C">
        <w:rPr>
          <w:rFonts w:ascii="Cambria" w:hAnsi="Cambria" w:cs="MyriadPro-Regular"/>
          <w:sz w:val="22"/>
        </w:rPr>
        <w:t>celu ograniczenie skutków naruszenia i do niezwłocznego</w:t>
      </w:r>
      <w:r w:rsidR="00960C3C">
        <w:rPr>
          <w:rFonts w:ascii="Cambria" w:hAnsi="Cambria" w:cs="MyriadPro-Regular"/>
          <w:sz w:val="22"/>
        </w:rPr>
        <w:t xml:space="preserve"> </w:t>
      </w:r>
      <w:r w:rsidRPr="00960C3C">
        <w:rPr>
          <w:rFonts w:ascii="Cambria" w:hAnsi="Cambria" w:cs="MyriadPro-Regular"/>
          <w:sz w:val="22"/>
        </w:rPr>
        <w:t>powiadomienia Administratora Danych,</w:t>
      </w:r>
    </w:p>
    <w:p w14:paraId="41A6C473" w14:textId="77777777" w:rsidR="00960C3C" w:rsidRDefault="000A74F2" w:rsidP="008C172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MyriadPro-Regular"/>
          <w:sz w:val="22"/>
        </w:rPr>
      </w:pPr>
      <w:r w:rsidRPr="00960C3C">
        <w:rPr>
          <w:rFonts w:ascii="Cambria" w:hAnsi="Cambria" w:cs="MyriadPro-Regular"/>
          <w:sz w:val="22"/>
        </w:rPr>
        <w:t>Do obowiązków Administratora Danych w zakresie zatrudniania, zakończenia</w:t>
      </w:r>
      <w:r w:rsidR="00960C3C">
        <w:rPr>
          <w:rFonts w:ascii="Cambria" w:hAnsi="Cambria" w:cs="MyriadPro-Regular"/>
          <w:sz w:val="22"/>
        </w:rPr>
        <w:t xml:space="preserve"> lub zmiany </w:t>
      </w:r>
      <w:r w:rsidRPr="00960C3C">
        <w:rPr>
          <w:rFonts w:ascii="Cambria" w:hAnsi="Cambria" w:cs="MyriadPro-Regular"/>
          <w:sz w:val="22"/>
        </w:rPr>
        <w:t>warunków zatrudnienia pracowników lub współpracowników</w:t>
      </w:r>
      <w:r w:rsidR="00960C3C">
        <w:rPr>
          <w:rFonts w:ascii="Cambria" w:hAnsi="Cambria" w:cs="MyriadPro-Regular"/>
          <w:sz w:val="22"/>
        </w:rPr>
        <w:t xml:space="preserve"> (osób podejmujących </w:t>
      </w:r>
      <w:r w:rsidRPr="00960C3C">
        <w:rPr>
          <w:rFonts w:ascii="Cambria" w:hAnsi="Cambria" w:cs="MyriadPro-Regular"/>
          <w:sz w:val="22"/>
        </w:rPr>
        <w:t>czynności na rzecz Administratora Danych na podstawie</w:t>
      </w:r>
      <w:r w:rsidR="00960C3C">
        <w:rPr>
          <w:rFonts w:ascii="Cambria" w:hAnsi="Cambria" w:cs="MyriadPro-Regular"/>
          <w:sz w:val="22"/>
        </w:rPr>
        <w:t xml:space="preserve"> </w:t>
      </w:r>
      <w:r w:rsidRPr="00960C3C">
        <w:rPr>
          <w:rFonts w:ascii="Cambria" w:hAnsi="Cambria" w:cs="MyriadPro-Regular"/>
          <w:sz w:val="22"/>
        </w:rPr>
        <w:t>innych umów cywilnoprawnych) należy dopilnowanie, by:</w:t>
      </w:r>
    </w:p>
    <w:p w14:paraId="35CB578E" w14:textId="77777777" w:rsidR="00960C3C" w:rsidRDefault="000A74F2" w:rsidP="008C172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MyriadPro-Regular"/>
          <w:sz w:val="22"/>
        </w:rPr>
      </w:pPr>
      <w:r w:rsidRPr="00960C3C">
        <w:rPr>
          <w:rFonts w:ascii="Cambria" w:hAnsi="Cambria" w:cs="MyriadPro-Regular"/>
          <w:sz w:val="22"/>
        </w:rPr>
        <w:t>pracownicy byli odpowiednio przygotowani do wykonywania swoich</w:t>
      </w:r>
      <w:r w:rsidR="00960C3C">
        <w:rPr>
          <w:rFonts w:ascii="Cambria" w:hAnsi="Cambria" w:cs="MyriadPro-Regular"/>
          <w:sz w:val="22"/>
        </w:rPr>
        <w:t xml:space="preserve"> </w:t>
      </w:r>
      <w:r w:rsidRPr="00960C3C">
        <w:rPr>
          <w:rFonts w:ascii="Cambria" w:hAnsi="Cambria" w:cs="MyriadPro-Regular"/>
          <w:sz w:val="22"/>
        </w:rPr>
        <w:t>obowiązków,</w:t>
      </w:r>
    </w:p>
    <w:p w14:paraId="54EAAC04" w14:textId="4717634D" w:rsidR="00960C3C" w:rsidRDefault="000A74F2" w:rsidP="008C172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MyriadPro-Regular"/>
          <w:sz w:val="22"/>
        </w:rPr>
      </w:pPr>
      <w:r w:rsidRPr="00960C3C">
        <w:rPr>
          <w:rFonts w:ascii="Cambria" w:hAnsi="Cambria" w:cs="MyriadPro-Regular"/>
          <w:sz w:val="22"/>
        </w:rPr>
        <w:lastRenderedPageBreak/>
        <w:t>każdy z przetwarzających Dane osobowe był pisemnie upoważniony do</w:t>
      </w:r>
      <w:r w:rsidR="00960C3C">
        <w:rPr>
          <w:rFonts w:ascii="Cambria" w:hAnsi="Cambria" w:cs="MyriadPro-Regular"/>
          <w:sz w:val="22"/>
        </w:rPr>
        <w:t xml:space="preserve"> </w:t>
      </w:r>
      <w:r w:rsidRPr="00960C3C">
        <w:rPr>
          <w:rFonts w:ascii="Cambria" w:hAnsi="Cambria" w:cs="MyriadPro-Regular"/>
          <w:sz w:val="22"/>
        </w:rPr>
        <w:t>przetwarzania zgodnie z „Upoważnieniem do przetwarzania danych osobowych”</w:t>
      </w:r>
      <w:r w:rsidR="00960C3C">
        <w:rPr>
          <w:rFonts w:ascii="Cambria" w:hAnsi="Cambria" w:cs="MyriadPro-Regular"/>
          <w:sz w:val="22"/>
        </w:rPr>
        <w:t xml:space="preserve"> </w:t>
      </w:r>
      <w:r w:rsidRPr="00960C3C">
        <w:rPr>
          <w:rFonts w:ascii="Cambria" w:hAnsi="Cambria" w:cs="MyriadPro-Regular"/>
          <w:sz w:val="22"/>
        </w:rPr>
        <w:t xml:space="preserve">– wzór Upoważnienia stanowi </w:t>
      </w:r>
      <w:r w:rsidR="00F806EA">
        <w:rPr>
          <w:rFonts w:ascii="Cambria" w:hAnsi="Cambria" w:cs="MyriadPro-Regular"/>
          <w:b/>
          <w:sz w:val="22"/>
          <w:u w:val="single"/>
        </w:rPr>
        <w:t>Załącznik nr 3</w:t>
      </w:r>
      <w:r w:rsidRPr="00AE1B9E">
        <w:rPr>
          <w:rFonts w:ascii="Cambria" w:hAnsi="Cambria" w:cs="MyriadPro-Regular"/>
          <w:b/>
          <w:sz w:val="22"/>
          <w:u w:val="single"/>
        </w:rPr>
        <w:t xml:space="preserve"> do niniejszej Polityki</w:t>
      </w:r>
      <w:r w:rsidR="00960C3C" w:rsidRPr="00AE1B9E">
        <w:rPr>
          <w:rFonts w:ascii="Cambria" w:hAnsi="Cambria" w:cs="MyriadPro-Regular"/>
          <w:b/>
          <w:sz w:val="22"/>
          <w:u w:val="single"/>
        </w:rPr>
        <w:t xml:space="preserve"> </w:t>
      </w:r>
      <w:r w:rsidRPr="00AE1B9E">
        <w:rPr>
          <w:rFonts w:ascii="Cambria" w:hAnsi="Cambria" w:cs="MyriadPro-Regular"/>
          <w:b/>
          <w:sz w:val="22"/>
          <w:u w:val="single"/>
        </w:rPr>
        <w:t>Bezpieczeństwa,</w:t>
      </w:r>
    </w:p>
    <w:p w14:paraId="49D5EF97" w14:textId="77777777" w:rsidR="00960C3C" w:rsidRPr="00960C3C" w:rsidRDefault="00960C3C" w:rsidP="008C172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MyriadPro-Regular"/>
        </w:rPr>
      </w:pPr>
      <w:r w:rsidRPr="00960C3C">
        <w:rPr>
          <w:rFonts w:ascii="Cambria" w:hAnsi="Cambria" w:cs="MyriadPro-Regular"/>
          <w:sz w:val="22"/>
          <w:szCs w:val="20"/>
        </w:rPr>
        <w:t xml:space="preserve"> każdy pracownik zobowiązał się do zachowania danych osobowych przetwarzanych</w:t>
      </w:r>
      <w:r>
        <w:rPr>
          <w:rFonts w:ascii="Cambria" w:hAnsi="Cambria" w:cs="MyriadPro-Regular"/>
          <w:sz w:val="22"/>
          <w:szCs w:val="20"/>
        </w:rPr>
        <w:t xml:space="preserve"> </w:t>
      </w:r>
      <w:r w:rsidR="00F038CA">
        <w:rPr>
          <w:rFonts w:ascii="Cambria" w:hAnsi="Cambria" w:cs="MyriadPro-Regular"/>
          <w:sz w:val="22"/>
          <w:szCs w:val="20"/>
        </w:rPr>
        <w:t>w spółce</w:t>
      </w:r>
      <w:r w:rsidRPr="00960C3C">
        <w:rPr>
          <w:rFonts w:ascii="Cambria" w:hAnsi="Cambria" w:cs="MyriadPro-Regular"/>
          <w:sz w:val="22"/>
          <w:szCs w:val="20"/>
        </w:rPr>
        <w:t xml:space="preserve"> w tajemnicy. „Oświadczenie i zobowiązanie osoby</w:t>
      </w:r>
      <w:r>
        <w:rPr>
          <w:rFonts w:ascii="Cambria" w:hAnsi="Cambria" w:cs="MyriadPro-Regular"/>
          <w:sz w:val="22"/>
          <w:szCs w:val="20"/>
        </w:rPr>
        <w:t xml:space="preserve"> </w:t>
      </w:r>
      <w:r w:rsidRPr="00960C3C">
        <w:rPr>
          <w:rFonts w:ascii="Cambria" w:hAnsi="Cambria" w:cs="MyriadPro-Regular"/>
          <w:sz w:val="22"/>
          <w:szCs w:val="20"/>
        </w:rPr>
        <w:t>przetwarzającej dane osobowe do zachowania tajemnicy” stanowi</w:t>
      </w:r>
      <w:r>
        <w:rPr>
          <w:rFonts w:ascii="Cambria" w:hAnsi="Cambria" w:cs="MyriadPro-Regular"/>
          <w:sz w:val="22"/>
          <w:szCs w:val="20"/>
        </w:rPr>
        <w:t xml:space="preserve"> </w:t>
      </w:r>
      <w:r w:rsidRPr="00960C3C">
        <w:rPr>
          <w:rFonts w:ascii="Cambria" w:hAnsi="Cambria" w:cs="MyriadPro-Regular"/>
          <w:sz w:val="22"/>
          <w:szCs w:val="20"/>
        </w:rPr>
        <w:t>element „Upoważnienia do przetwarzania danych osobowych”.</w:t>
      </w:r>
    </w:p>
    <w:p w14:paraId="2F556167" w14:textId="77777777" w:rsidR="00960C3C" w:rsidRPr="00960C3C" w:rsidRDefault="00960C3C" w:rsidP="008C172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MyriadPro-Regular"/>
          <w:sz w:val="22"/>
        </w:rPr>
      </w:pPr>
      <w:r w:rsidRPr="00960C3C">
        <w:rPr>
          <w:rFonts w:ascii="Cambria" w:hAnsi="Cambria" w:cs="MyriadPro-Regular"/>
          <w:sz w:val="22"/>
          <w:szCs w:val="20"/>
        </w:rPr>
        <w:t>Pracownicy zobowiązani są do:</w:t>
      </w:r>
    </w:p>
    <w:p w14:paraId="79867552" w14:textId="77777777" w:rsidR="00960C3C" w:rsidRPr="00960C3C" w:rsidRDefault="00960C3C" w:rsidP="008C1722">
      <w:pPr>
        <w:pStyle w:val="Akapitzlist"/>
        <w:numPr>
          <w:ilvl w:val="1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MyriadPro-Regular"/>
          <w:sz w:val="22"/>
        </w:rPr>
      </w:pPr>
      <w:r w:rsidRPr="00960C3C">
        <w:rPr>
          <w:rFonts w:ascii="Cambria" w:hAnsi="Cambria" w:cs="MyriadPro-Regular"/>
          <w:sz w:val="22"/>
          <w:szCs w:val="20"/>
        </w:rPr>
        <w:t>ścisłego przestrzegania zakresu nadanego upoważnienia;</w:t>
      </w:r>
    </w:p>
    <w:p w14:paraId="364FC0E1" w14:textId="77777777" w:rsidR="00960C3C" w:rsidRPr="00960C3C" w:rsidRDefault="00960C3C" w:rsidP="008C1722">
      <w:pPr>
        <w:pStyle w:val="Akapitzlist"/>
        <w:numPr>
          <w:ilvl w:val="1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MyriadPro-Regular"/>
          <w:sz w:val="22"/>
        </w:rPr>
      </w:pPr>
      <w:r w:rsidRPr="00960C3C">
        <w:rPr>
          <w:rFonts w:ascii="Cambria" w:hAnsi="Cambria" w:cs="MyriadPro-Regular"/>
          <w:sz w:val="22"/>
          <w:szCs w:val="20"/>
        </w:rPr>
        <w:t>przetwarzania i ochrony danych osobowych zgodnie z przepisami;</w:t>
      </w:r>
    </w:p>
    <w:p w14:paraId="2CA73568" w14:textId="77777777" w:rsidR="00960C3C" w:rsidRPr="00960C3C" w:rsidRDefault="00960C3C" w:rsidP="008C1722">
      <w:pPr>
        <w:pStyle w:val="Akapitzlist"/>
        <w:numPr>
          <w:ilvl w:val="1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MyriadPro-Regular"/>
          <w:sz w:val="22"/>
        </w:rPr>
      </w:pPr>
      <w:r w:rsidRPr="00960C3C">
        <w:rPr>
          <w:rFonts w:ascii="Cambria" w:hAnsi="Cambria" w:cs="MyriadPro-Regular"/>
          <w:sz w:val="22"/>
          <w:szCs w:val="20"/>
        </w:rPr>
        <w:t>zachowania w tajemnicy danych osobowych oraz sposobów ich zabezpieczenia;</w:t>
      </w:r>
    </w:p>
    <w:p w14:paraId="25B89D11" w14:textId="77777777" w:rsidR="00350965" w:rsidRPr="00350965" w:rsidRDefault="00960C3C" w:rsidP="00350965">
      <w:pPr>
        <w:pStyle w:val="Akapitzlist"/>
        <w:numPr>
          <w:ilvl w:val="1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MyriadPro-Regular"/>
          <w:sz w:val="22"/>
        </w:rPr>
      </w:pPr>
      <w:r w:rsidRPr="00960C3C">
        <w:rPr>
          <w:rFonts w:ascii="Cambria" w:hAnsi="Cambria" w:cs="MyriadPro-Regular"/>
          <w:sz w:val="22"/>
          <w:szCs w:val="20"/>
        </w:rPr>
        <w:t>zgłaszania incydentów związanych z naruszeniem bezpieczeństwa danych</w:t>
      </w:r>
      <w:r>
        <w:rPr>
          <w:rFonts w:ascii="Cambria" w:hAnsi="Cambria" w:cs="MyriadPro-Regular"/>
          <w:sz w:val="22"/>
        </w:rPr>
        <w:t xml:space="preserve"> </w:t>
      </w:r>
      <w:r w:rsidRPr="00960C3C">
        <w:rPr>
          <w:rFonts w:ascii="Cambria" w:hAnsi="Cambria" w:cs="MyriadPro-Regular"/>
          <w:sz w:val="22"/>
          <w:szCs w:val="20"/>
        </w:rPr>
        <w:t>oraz niewł</w:t>
      </w:r>
      <w:r w:rsidR="008536DF">
        <w:rPr>
          <w:rFonts w:ascii="Cambria" w:hAnsi="Cambria" w:cs="MyriadPro-Regular"/>
          <w:sz w:val="22"/>
          <w:szCs w:val="20"/>
        </w:rPr>
        <w:t>aściwym funkcjonowaniem systemu.</w:t>
      </w:r>
    </w:p>
    <w:p w14:paraId="366E5730" w14:textId="77777777" w:rsidR="00350965" w:rsidRPr="00350965" w:rsidRDefault="00350965" w:rsidP="00350965">
      <w:pPr>
        <w:pStyle w:val="Akapitzlist"/>
        <w:autoSpaceDE w:val="0"/>
        <w:autoSpaceDN w:val="0"/>
        <w:adjustRightInd w:val="0"/>
        <w:spacing w:after="0" w:line="360" w:lineRule="auto"/>
        <w:ind w:left="786"/>
        <w:jc w:val="both"/>
        <w:rPr>
          <w:rFonts w:ascii="Cambria" w:hAnsi="Cambria" w:cs="MyriadPro-Regular"/>
          <w:sz w:val="22"/>
        </w:rPr>
      </w:pPr>
    </w:p>
    <w:p w14:paraId="4213A740" w14:textId="77777777" w:rsidR="008536DF" w:rsidRDefault="008C1722" w:rsidP="008536DF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MyriadPro-Regular"/>
          <w:b/>
          <w:bCs/>
          <w:sz w:val="28"/>
        </w:rPr>
      </w:pPr>
      <w:r w:rsidRPr="008C1722">
        <w:rPr>
          <w:rFonts w:ascii="Cambria" w:hAnsi="Cambria" w:cs="MyriadPro-Regular"/>
          <w:b/>
          <w:bCs/>
          <w:sz w:val="28"/>
        </w:rPr>
        <w:t xml:space="preserve">V. </w:t>
      </w:r>
    </w:p>
    <w:p w14:paraId="070421CA" w14:textId="77777777" w:rsidR="008C1722" w:rsidRPr="008C1722" w:rsidRDefault="008C1722" w:rsidP="008536DF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MyriadPro-Regular"/>
          <w:b/>
          <w:bCs/>
          <w:sz w:val="28"/>
        </w:rPr>
      </w:pPr>
      <w:r w:rsidRPr="008C1722">
        <w:rPr>
          <w:rFonts w:ascii="Cambria" w:hAnsi="Cambria" w:cs="MyriadPro-Regular"/>
          <w:b/>
          <w:bCs/>
          <w:sz w:val="28"/>
        </w:rPr>
        <w:t>Obszar przetwarzania danych osobowych</w:t>
      </w:r>
    </w:p>
    <w:p w14:paraId="4490E633" w14:textId="77777777" w:rsidR="008C1722" w:rsidRPr="008C1722" w:rsidRDefault="008C1722" w:rsidP="008C1722">
      <w:pPr>
        <w:autoSpaceDE w:val="0"/>
        <w:autoSpaceDN w:val="0"/>
        <w:adjustRightInd w:val="0"/>
        <w:spacing w:after="0" w:line="360" w:lineRule="auto"/>
        <w:rPr>
          <w:rFonts w:ascii="Cambria" w:hAnsi="Cambria" w:cs="MyriadPro-Regular"/>
          <w:b/>
          <w:bCs/>
          <w:sz w:val="22"/>
        </w:rPr>
      </w:pPr>
    </w:p>
    <w:p w14:paraId="05DC05A0" w14:textId="3A9D411F" w:rsidR="008C1722" w:rsidRPr="0049642D" w:rsidRDefault="008C1722" w:rsidP="0049642D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MyriadPro-Regular"/>
          <w:sz w:val="22"/>
        </w:rPr>
      </w:pPr>
      <w:r w:rsidRPr="008C1722">
        <w:rPr>
          <w:rFonts w:ascii="Cambria" w:hAnsi="Cambria" w:cs="MyriadPro-Regular"/>
          <w:sz w:val="22"/>
        </w:rPr>
        <w:t>Obszar, w którym przetwarzane</w:t>
      </w:r>
      <w:r>
        <w:rPr>
          <w:rFonts w:ascii="Cambria" w:hAnsi="Cambria" w:cs="MyriadPro-Regular"/>
          <w:sz w:val="22"/>
        </w:rPr>
        <w:t xml:space="preserve"> są Dane osobowe na terenie </w:t>
      </w:r>
      <w:r w:rsidR="00906B0B">
        <w:rPr>
          <w:rFonts w:ascii="Cambria" w:hAnsi="Cambria" w:cs="MyriadPro-Regular"/>
          <w:sz w:val="22"/>
        </w:rPr>
        <w:t>W.EG</w:t>
      </w:r>
      <w:r w:rsidR="00655C31">
        <w:rPr>
          <w:rFonts w:ascii="Cambria" w:hAnsi="Cambria" w:cs="MyriadPro-Regular"/>
          <w:sz w:val="22"/>
        </w:rPr>
        <w:t xml:space="preserve"> Polska Sp. z o.o. </w:t>
      </w:r>
      <w:r>
        <w:rPr>
          <w:rFonts w:ascii="Cambria" w:hAnsi="Cambria" w:cs="MyriadPro-Regular"/>
          <w:sz w:val="22"/>
        </w:rPr>
        <w:t xml:space="preserve"> </w:t>
      </w:r>
      <w:r w:rsidR="005065CE">
        <w:rPr>
          <w:rFonts w:ascii="Cambria" w:hAnsi="Cambria" w:cs="MyriadPro-Regular"/>
          <w:sz w:val="22"/>
        </w:rPr>
        <w:t xml:space="preserve">są w </w:t>
      </w:r>
      <w:r w:rsidR="005065CE" w:rsidRPr="00747590">
        <w:rPr>
          <w:rFonts w:ascii="Cambria" w:hAnsi="Cambria" w:cs="MyriadPro-Regular"/>
          <w:sz w:val="22"/>
        </w:rPr>
        <w:t>kartotekach, skorowidzach, księgach, wykazach i innych zbiorach ewidencyjnych znajdujących się w</w:t>
      </w:r>
      <w:r w:rsidR="00D1114F" w:rsidRPr="00747590">
        <w:rPr>
          <w:rFonts w:ascii="Cambria" w:hAnsi="Cambria" w:cs="MyriadPro-Regular"/>
          <w:sz w:val="22"/>
        </w:rPr>
        <w:t xml:space="preserve"> pomieszczenia</w:t>
      </w:r>
      <w:r w:rsidR="005065CE" w:rsidRPr="00747590">
        <w:rPr>
          <w:rFonts w:ascii="Cambria" w:hAnsi="Cambria" w:cs="MyriadPro-Regular"/>
          <w:sz w:val="22"/>
        </w:rPr>
        <w:t>ch biurowych</w:t>
      </w:r>
      <w:r w:rsidR="00772A17" w:rsidRPr="00747590">
        <w:rPr>
          <w:rFonts w:ascii="Cambria" w:hAnsi="Cambria" w:cs="MyriadPro-Regular"/>
          <w:sz w:val="22"/>
        </w:rPr>
        <w:t xml:space="preserve"> </w:t>
      </w:r>
      <w:r w:rsidR="005065CE" w:rsidRPr="00747590">
        <w:rPr>
          <w:rFonts w:ascii="Cambria" w:hAnsi="Cambria" w:cs="MyriadPro-Regular"/>
          <w:sz w:val="22"/>
        </w:rPr>
        <w:t>zlokalizowanych</w:t>
      </w:r>
      <w:r w:rsidRPr="00747590">
        <w:rPr>
          <w:rFonts w:ascii="Cambria" w:hAnsi="Cambria" w:cs="MyriadPro-Regular"/>
          <w:sz w:val="22"/>
        </w:rPr>
        <w:t xml:space="preserve"> w </w:t>
      </w:r>
      <w:r w:rsidR="00655C31" w:rsidRPr="002236CA">
        <w:rPr>
          <w:rFonts w:ascii="Cambria" w:hAnsi="Cambria" w:cs="MyriadPro-Regular"/>
          <w:sz w:val="22"/>
        </w:rPr>
        <w:t>Poznaniu</w:t>
      </w:r>
      <w:r w:rsidRPr="002236CA">
        <w:rPr>
          <w:rFonts w:ascii="Cambria" w:hAnsi="Cambria" w:cs="MyriadPro-Regular"/>
          <w:sz w:val="22"/>
        </w:rPr>
        <w:t xml:space="preserve">, ul. </w:t>
      </w:r>
      <w:r w:rsidR="002236CA" w:rsidRPr="002236CA">
        <w:rPr>
          <w:rFonts w:ascii="Cambria" w:hAnsi="Cambria" w:cs="MyriadPro-Regular"/>
          <w:sz w:val="22"/>
        </w:rPr>
        <w:t>Jana Czochralskiego 11</w:t>
      </w:r>
      <w:r w:rsidR="00655C31" w:rsidRPr="002236CA">
        <w:rPr>
          <w:rFonts w:ascii="Cambria" w:hAnsi="Cambria" w:cs="MyriadPro-Regular"/>
          <w:sz w:val="22"/>
        </w:rPr>
        <w:t>, 61</w:t>
      </w:r>
      <w:r w:rsidR="00906B0B" w:rsidRPr="002236CA">
        <w:rPr>
          <w:rFonts w:ascii="Cambria" w:hAnsi="Cambria" w:cs="MyriadPro-Regular"/>
          <w:sz w:val="22"/>
        </w:rPr>
        <w:t>-</w:t>
      </w:r>
      <w:r w:rsidR="00655C31" w:rsidRPr="002236CA">
        <w:rPr>
          <w:rFonts w:ascii="Cambria" w:hAnsi="Cambria" w:cs="MyriadPro-Regular"/>
          <w:sz w:val="22"/>
        </w:rPr>
        <w:t>248 Poznań</w:t>
      </w:r>
      <w:r w:rsidR="00747590">
        <w:rPr>
          <w:rFonts w:ascii="Cambria" w:hAnsi="Cambria" w:cs="MyriadPro-Regular"/>
          <w:sz w:val="22"/>
        </w:rPr>
        <w:t xml:space="preserve"> oraz w o</w:t>
      </w:r>
      <w:r w:rsidR="00772A17" w:rsidRPr="00747590">
        <w:rPr>
          <w:rFonts w:ascii="Cambria" w:hAnsi="Cambria" w:cs="MyriadPro-Regular"/>
          <w:sz w:val="22"/>
        </w:rPr>
        <w:t>ddziałach</w:t>
      </w:r>
      <w:r w:rsidR="00747590">
        <w:rPr>
          <w:rFonts w:ascii="Cambria" w:hAnsi="Cambria" w:cs="MyriadPro-Regular"/>
          <w:sz w:val="22"/>
        </w:rPr>
        <w:t xml:space="preserve"> terenowych oraz biurach</w:t>
      </w:r>
      <w:r w:rsidR="00772A17" w:rsidRPr="00747590">
        <w:rPr>
          <w:rFonts w:ascii="Cambria" w:hAnsi="Cambria" w:cs="MyriadPro-Regular"/>
          <w:sz w:val="22"/>
        </w:rPr>
        <w:t xml:space="preserve"> spółki zloka</w:t>
      </w:r>
      <w:r w:rsidR="00043BE5" w:rsidRPr="00747590">
        <w:rPr>
          <w:rFonts w:ascii="Cambria" w:hAnsi="Cambria" w:cs="MyriadPro-Regular"/>
          <w:sz w:val="22"/>
        </w:rPr>
        <w:t>lizowanych na terenie Rzeczypospolitej Polski</w:t>
      </w:r>
      <w:r w:rsidR="00D1114F" w:rsidRPr="00747590">
        <w:rPr>
          <w:rFonts w:ascii="Cambria" w:hAnsi="Cambria" w:cs="MyriadPro-Regular"/>
          <w:sz w:val="22"/>
        </w:rPr>
        <w:t>.</w:t>
      </w:r>
      <w:r w:rsidR="00D1114F">
        <w:rPr>
          <w:rFonts w:ascii="Cambria" w:hAnsi="Cambria" w:cs="MyriadPro-Regular"/>
          <w:sz w:val="22"/>
        </w:rPr>
        <w:t xml:space="preserve"> </w:t>
      </w:r>
      <w:r w:rsidR="0049642D" w:rsidRPr="0049642D">
        <w:rPr>
          <w:rFonts w:ascii="Cambria" w:hAnsi="Cambria" w:cs="MyriadPro-Regular"/>
          <w:bCs/>
          <w:sz w:val="22"/>
        </w:rPr>
        <w:t>Wykaz budynków, pomieszczeń lub części pomieszczeń, tworzących obszar, w którym przetwarzane są dane osobowe</w:t>
      </w:r>
      <w:r w:rsidR="0049642D">
        <w:rPr>
          <w:rFonts w:ascii="Cambria" w:hAnsi="Cambria" w:cs="MyriadPro-Regular"/>
          <w:bCs/>
          <w:sz w:val="22"/>
        </w:rPr>
        <w:t xml:space="preserve"> stanowi </w:t>
      </w:r>
      <w:r w:rsidR="00F806EA">
        <w:rPr>
          <w:rFonts w:ascii="Cambria" w:hAnsi="Cambria" w:cs="MyriadPro-Regular"/>
          <w:b/>
          <w:bCs/>
          <w:sz w:val="22"/>
          <w:u w:val="single"/>
        </w:rPr>
        <w:t>załącznik nr 6</w:t>
      </w:r>
      <w:r w:rsidR="0049642D" w:rsidRPr="00F038CA">
        <w:rPr>
          <w:rFonts w:ascii="Cambria" w:hAnsi="Cambria" w:cs="MyriadPro-Regular"/>
          <w:b/>
          <w:bCs/>
          <w:sz w:val="22"/>
          <w:u w:val="single"/>
        </w:rPr>
        <w:t xml:space="preserve"> do </w:t>
      </w:r>
      <w:r w:rsidR="0049642D" w:rsidRPr="00F038CA">
        <w:rPr>
          <w:rFonts w:ascii="Cambria" w:hAnsi="Cambria" w:cs="MyriadPro-Regular"/>
          <w:b/>
          <w:sz w:val="22"/>
          <w:u w:val="single"/>
        </w:rPr>
        <w:t>niniejszej Polityki Bezpieczeństwa.</w:t>
      </w:r>
    </w:p>
    <w:p w14:paraId="6AA41C08" w14:textId="77777777" w:rsidR="00142FC9" w:rsidRDefault="008C1722" w:rsidP="00142FC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MyriadPro-Regular"/>
          <w:sz w:val="22"/>
        </w:rPr>
      </w:pPr>
      <w:r w:rsidRPr="008C1722">
        <w:rPr>
          <w:rFonts w:ascii="Cambria" w:hAnsi="Cambria" w:cs="MyriadPro-Regular"/>
          <w:sz w:val="22"/>
        </w:rPr>
        <w:t>Dodatkowo obszar, w którym przetwarzane są Dane osobowe, stanowią</w:t>
      </w:r>
      <w:r>
        <w:rPr>
          <w:rFonts w:ascii="Cambria" w:hAnsi="Cambria" w:cs="MyriadPro-Regular"/>
          <w:sz w:val="22"/>
        </w:rPr>
        <w:t xml:space="preserve"> </w:t>
      </w:r>
      <w:r w:rsidRPr="008C1722">
        <w:rPr>
          <w:rFonts w:ascii="Cambria" w:hAnsi="Cambria" w:cs="MyriadPro-Regular"/>
          <w:sz w:val="22"/>
        </w:rPr>
        <w:t>wszystkie komputery przenośne oraz inne</w:t>
      </w:r>
      <w:r w:rsidR="00AF4E85">
        <w:rPr>
          <w:rFonts w:ascii="Cambria" w:hAnsi="Cambria" w:cs="MyriadPro-Regular"/>
          <w:sz w:val="22"/>
        </w:rPr>
        <w:t xml:space="preserve"> nośniki danych znajdujące się poza obszarem wskazanym powyżej</w:t>
      </w:r>
      <w:r w:rsidR="005065CE">
        <w:rPr>
          <w:rFonts w:ascii="Cambria" w:hAnsi="Cambria" w:cs="MyriadPro-Regular"/>
          <w:sz w:val="22"/>
        </w:rPr>
        <w:t xml:space="preserve">. </w:t>
      </w:r>
      <w:r w:rsidR="00AF4E85">
        <w:rPr>
          <w:rFonts w:ascii="Cambria" w:hAnsi="Cambria" w:cs="MyriadPro-Regular"/>
          <w:sz w:val="22"/>
        </w:rPr>
        <w:t xml:space="preserve"> </w:t>
      </w:r>
    </w:p>
    <w:p w14:paraId="086BBEB2" w14:textId="77777777" w:rsidR="00142FC9" w:rsidRDefault="00142FC9" w:rsidP="00142FC9">
      <w:pPr>
        <w:pStyle w:val="Akapitzlist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Cambria" w:hAnsi="Cambria" w:cs="MyriadPro-Regular"/>
          <w:sz w:val="22"/>
        </w:rPr>
      </w:pPr>
    </w:p>
    <w:p w14:paraId="4DC8B730" w14:textId="287F76A0" w:rsidR="008536DF" w:rsidRPr="00142FC9" w:rsidRDefault="008C1722" w:rsidP="00142FC9">
      <w:pPr>
        <w:pStyle w:val="Akapitzlist"/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Cambria" w:hAnsi="Cambria" w:cs="MyriadPro-Regular"/>
          <w:sz w:val="22"/>
        </w:rPr>
      </w:pPr>
      <w:r w:rsidRPr="00142FC9">
        <w:rPr>
          <w:rFonts w:ascii="Cambria" w:hAnsi="Cambria" w:cs="MyriadPro-Regular"/>
          <w:b/>
          <w:bCs/>
          <w:sz w:val="28"/>
        </w:rPr>
        <w:t>V</w:t>
      </w:r>
      <w:r w:rsidR="008B523A" w:rsidRPr="00142FC9">
        <w:rPr>
          <w:rFonts w:ascii="Cambria" w:hAnsi="Cambria" w:cs="MyriadPro-Regular"/>
          <w:b/>
          <w:bCs/>
          <w:sz w:val="28"/>
        </w:rPr>
        <w:t>I</w:t>
      </w:r>
      <w:r w:rsidRPr="00142FC9">
        <w:rPr>
          <w:rFonts w:ascii="Cambria" w:hAnsi="Cambria" w:cs="MyriadPro-Regular"/>
          <w:b/>
          <w:bCs/>
          <w:sz w:val="28"/>
        </w:rPr>
        <w:t>.</w:t>
      </w:r>
    </w:p>
    <w:p w14:paraId="2828823B" w14:textId="77777777" w:rsidR="008C1722" w:rsidRPr="008536DF" w:rsidRDefault="008C1722" w:rsidP="008536DF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MyriadPro-Regular"/>
          <w:b/>
          <w:bCs/>
          <w:sz w:val="28"/>
        </w:rPr>
      </w:pPr>
      <w:r w:rsidRPr="008536DF">
        <w:rPr>
          <w:rFonts w:ascii="Cambria" w:hAnsi="Cambria" w:cs="MyriadPro-Regular"/>
          <w:b/>
          <w:bCs/>
          <w:sz w:val="28"/>
        </w:rPr>
        <w:t>Określenie środków technicznych i organizacyjnych niezbędnych dla zapewnienia poufności, integralności i rozliczalności przetwarzanych danych</w:t>
      </w:r>
    </w:p>
    <w:p w14:paraId="3518EA73" w14:textId="77777777" w:rsidR="00165A3D" w:rsidRPr="008C1722" w:rsidRDefault="00165A3D" w:rsidP="008C1722">
      <w:pPr>
        <w:autoSpaceDE w:val="0"/>
        <w:autoSpaceDN w:val="0"/>
        <w:adjustRightInd w:val="0"/>
        <w:spacing w:after="0" w:line="360" w:lineRule="auto"/>
        <w:jc w:val="center"/>
        <w:rPr>
          <w:rFonts w:ascii="Cambria" w:hAnsi="Cambria" w:cs="MyriadPro-Regular"/>
          <w:b/>
          <w:bCs/>
          <w:sz w:val="22"/>
        </w:rPr>
      </w:pPr>
    </w:p>
    <w:p w14:paraId="17E70F87" w14:textId="77777777" w:rsidR="008C1722" w:rsidRDefault="008C1722" w:rsidP="008C172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MyriadPro-Regular"/>
          <w:sz w:val="22"/>
        </w:rPr>
      </w:pPr>
      <w:r w:rsidRPr="008C1722">
        <w:rPr>
          <w:rFonts w:ascii="Cambria" w:hAnsi="Cambria" w:cs="MyriadPro-Regular"/>
          <w:sz w:val="22"/>
        </w:rPr>
        <w:t>Administrator Danych zapewnia zastosowanie środków technicznych i organizacyjnych</w:t>
      </w:r>
      <w:r>
        <w:rPr>
          <w:rFonts w:ascii="Cambria" w:hAnsi="Cambria" w:cs="MyriadPro-Regular"/>
          <w:sz w:val="22"/>
        </w:rPr>
        <w:t xml:space="preserve"> </w:t>
      </w:r>
      <w:r w:rsidRPr="008C1722">
        <w:rPr>
          <w:rFonts w:ascii="Cambria" w:hAnsi="Cambria" w:cs="MyriadPro-Regular"/>
          <w:sz w:val="22"/>
        </w:rPr>
        <w:t>niezbędnych dla zapewnienia poufności, integralności, rozliczalności</w:t>
      </w:r>
      <w:r>
        <w:rPr>
          <w:rFonts w:ascii="Cambria" w:hAnsi="Cambria" w:cs="MyriadPro-Regular"/>
          <w:sz w:val="22"/>
        </w:rPr>
        <w:t xml:space="preserve"> i ciągłości </w:t>
      </w:r>
      <w:r w:rsidRPr="008C1722">
        <w:rPr>
          <w:rFonts w:ascii="Cambria" w:hAnsi="Cambria" w:cs="MyriadPro-Regular"/>
          <w:sz w:val="22"/>
        </w:rPr>
        <w:t>Przetwarzanych danych.</w:t>
      </w:r>
    </w:p>
    <w:p w14:paraId="164B680A" w14:textId="77777777" w:rsidR="008C1722" w:rsidRDefault="008C1722" w:rsidP="008C172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MyriadPro-Regular"/>
          <w:sz w:val="22"/>
        </w:rPr>
      </w:pPr>
      <w:r w:rsidRPr="008C1722">
        <w:rPr>
          <w:rFonts w:ascii="Cambria" w:hAnsi="Cambria" w:cs="MyriadPro-Regular"/>
          <w:sz w:val="22"/>
        </w:rPr>
        <w:lastRenderedPageBreak/>
        <w:t>Zastosowane środki ochrony (techniczne i organizacyjne) powinny być adekwatne</w:t>
      </w:r>
      <w:r>
        <w:rPr>
          <w:rFonts w:ascii="Cambria" w:hAnsi="Cambria" w:cs="MyriadPro-Regular"/>
          <w:sz w:val="22"/>
        </w:rPr>
        <w:t xml:space="preserve"> </w:t>
      </w:r>
      <w:r w:rsidRPr="008C1722">
        <w:rPr>
          <w:rFonts w:ascii="Cambria" w:hAnsi="Cambria" w:cs="MyriadPro-Regular"/>
          <w:sz w:val="22"/>
        </w:rPr>
        <w:t>do stwierdzonego poziomu ryzyka dla poszczególnych systemów,</w:t>
      </w:r>
      <w:r>
        <w:rPr>
          <w:rFonts w:ascii="Cambria" w:hAnsi="Cambria" w:cs="MyriadPro-Regular"/>
          <w:sz w:val="22"/>
        </w:rPr>
        <w:t xml:space="preserve"> </w:t>
      </w:r>
      <w:r w:rsidRPr="008C1722">
        <w:rPr>
          <w:rFonts w:ascii="Cambria" w:hAnsi="Cambria" w:cs="MyriadPro-Regular"/>
          <w:sz w:val="22"/>
        </w:rPr>
        <w:t>rodzaj</w:t>
      </w:r>
      <w:r w:rsidR="00AF4E85">
        <w:rPr>
          <w:rFonts w:ascii="Cambria" w:hAnsi="Cambria" w:cs="MyriadPro-Regular"/>
          <w:sz w:val="22"/>
        </w:rPr>
        <w:t>ów zbiorów i kategorii danych,</w:t>
      </w:r>
      <w:r w:rsidRPr="008C1722">
        <w:rPr>
          <w:rFonts w:ascii="Cambria" w:hAnsi="Cambria" w:cs="MyriadPro-Regular"/>
          <w:sz w:val="22"/>
        </w:rPr>
        <w:t xml:space="preserve"> Środki obejmują:</w:t>
      </w:r>
    </w:p>
    <w:p w14:paraId="65E311BC" w14:textId="77777777" w:rsidR="008C1722" w:rsidRDefault="008C1722" w:rsidP="008C1722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MyriadPro-Regular"/>
          <w:sz w:val="22"/>
        </w:rPr>
      </w:pPr>
      <w:r w:rsidRPr="008C1722">
        <w:rPr>
          <w:rFonts w:ascii="Cambria" w:hAnsi="Cambria" w:cs="MyriadPro-Regular"/>
          <w:sz w:val="22"/>
        </w:rPr>
        <w:t>Ograniczenie dostępu do pomieszczeń, w których przetwarzane są dane</w:t>
      </w:r>
      <w:r>
        <w:rPr>
          <w:rFonts w:ascii="Cambria" w:hAnsi="Cambria" w:cs="MyriadPro-Regular"/>
          <w:sz w:val="22"/>
        </w:rPr>
        <w:t xml:space="preserve"> </w:t>
      </w:r>
      <w:r w:rsidRPr="008C1722">
        <w:rPr>
          <w:rFonts w:ascii="Cambria" w:hAnsi="Cambria" w:cs="MyriadPro-Regular"/>
          <w:sz w:val="22"/>
        </w:rPr>
        <w:t>osobowe, jedynie do osób odpowiednio upoważnionych. Inne osoby</w:t>
      </w:r>
      <w:r>
        <w:rPr>
          <w:rFonts w:ascii="Cambria" w:hAnsi="Cambria" w:cs="MyriadPro-Regular"/>
          <w:sz w:val="22"/>
        </w:rPr>
        <w:t xml:space="preserve"> mogą przebywać w </w:t>
      </w:r>
      <w:r w:rsidRPr="008C1722">
        <w:rPr>
          <w:rFonts w:ascii="Cambria" w:hAnsi="Cambria" w:cs="MyriadPro-Regular"/>
          <w:sz w:val="22"/>
        </w:rPr>
        <w:t>pomieszczeniach wykorzystywanych do przetwarzania</w:t>
      </w:r>
      <w:r>
        <w:rPr>
          <w:rFonts w:ascii="Cambria" w:hAnsi="Cambria" w:cs="MyriadPro-Regular"/>
          <w:sz w:val="22"/>
        </w:rPr>
        <w:t xml:space="preserve"> </w:t>
      </w:r>
      <w:r w:rsidRPr="008C1722">
        <w:rPr>
          <w:rFonts w:ascii="Cambria" w:hAnsi="Cambria" w:cs="MyriadPro-Regular"/>
          <w:sz w:val="22"/>
        </w:rPr>
        <w:t>danych jedynie w towarzystwie osoby upoważnionej.</w:t>
      </w:r>
    </w:p>
    <w:p w14:paraId="532C4BC9" w14:textId="77777777" w:rsidR="008C1722" w:rsidRPr="008C1722" w:rsidRDefault="008C1722" w:rsidP="008C1722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MyriadPro-Regular"/>
          <w:sz w:val="22"/>
        </w:rPr>
      </w:pPr>
      <w:r w:rsidRPr="008C1722">
        <w:rPr>
          <w:rFonts w:ascii="Cambria" w:hAnsi="Cambria" w:cs="MyriadPro-Regular"/>
          <w:sz w:val="22"/>
        </w:rPr>
        <w:t>Zamykanie pomieszczeń tworzących obszar Przetwarzania danych osobowych</w:t>
      </w:r>
      <w:r>
        <w:rPr>
          <w:rFonts w:ascii="Cambria" w:hAnsi="Cambria" w:cs="MyriadPro-Regular"/>
          <w:sz w:val="22"/>
        </w:rPr>
        <w:t xml:space="preserve"> </w:t>
      </w:r>
      <w:r w:rsidRPr="008C1722">
        <w:rPr>
          <w:rFonts w:ascii="Cambria" w:hAnsi="Cambria" w:cs="MyriadPro-Regular"/>
          <w:sz w:val="22"/>
        </w:rPr>
        <w:t>określony w pkt IV powyżej na czas nieobecności pracowników,</w:t>
      </w:r>
      <w:r>
        <w:rPr>
          <w:rFonts w:ascii="Cambria" w:hAnsi="Cambria" w:cs="MyriadPro-Regular"/>
          <w:sz w:val="22"/>
        </w:rPr>
        <w:t xml:space="preserve"> </w:t>
      </w:r>
      <w:r w:rsidRPr="008C1722">
        <w:rPr>
          <w:rFonts w:ascii="Cambria" w:hAnsi="Cambria" w:cs="MyriadPro-Regular"/>
          <w:sz w:val="22"/>
        </w:rPr>
        <w:t>w sposób uniemożliwiający dostęp do nich osób trzecich.</w:t>
      </w:r>
    </w:p>
    <w:p w14:paraId="65644CD6" w14:textId="77777777" w:rsidR="008C1722" w:rsidRPr="008C1722" w:rsidRDefault="008C1722" w:rsidP="008C1722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MyriadPro-Regular"/>
          <w:sz w:val="22"/>
        </w:rPr>
      </w:pPr>
      <w:r w:rsidRPr="008C1722">
        <w:rPr>
          <w:rFonts w:ascii="Cambria" w:hAnsi="Cambria" w:cs="MyriadPro-Regular"/>
          <w:sz w:val="22"/>
        </w:rPr>
        <w:t>Wykorzystanie zamykanych szafek i sejfów do zabezpieczenia dokumentów.</w:t>
      </w:r>
    </w:p>
    <w:p w14:paraId="53E4A062" w14:textId="77777777" w:rsidR="008C1722" w:rsidRPr="008C1722" w:rsidRDefault="008C1722" w:rsidP="008C1722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MyriadPro-Regular"/>
          <w:sz w:val="22"/>
        </w:rPr>
      </w:pPr>
      <w:r w:rsidRPr="008C1722">
        <w:rPr>
          <w:rFonts w:ascii="Cambria" w:hAnsi="Cambria" w:cs="MyriadPro-Regular"/>
          <w:sz w:val="22"/>
        </w:rPr>
        <w:t>Wykorzystanie niszczarki do skutecznego usuwania dokumentów zawierających</w:t>
      </w:r>
      <w:r>
        <w:rPr>
          <w:rFonts w:ascii="Cambria" w:hAnsi="Cambria" w:cs="MyriadPro-Regular"/>
          <w:sz w:val="22"/>
        </w:rPr>
        <w:t xml:space="preserve"> </w:t>
      </w:r>
      <w:r w:rsidRPr="008C1722">
        <w:rPr>
          <w:rFonts w:ascii="Cambria" w:hAnsi="Cambria" w:cs="MyriadPro-Regular"/>
          <w:sz w:val="22"/>
        </w:rPr>
        <w:t>dane osobowe.</w:t>
      </w:r>
    </w:p>
    <w:p w14:paraId="04E9A5FF" w14:textId="77777777" w:rsidR="008C1722" w:rsidRPr="008C1722" w:rsidRDefault="008C1722" w:rsidP="008C1722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MyriadPro-Regular"/>
          <w:sz w:val="22"/>
        </w:rPr>
      </w:pPr>
      <w:r w:rsidRPr="008C1722">
        <w:rPr>
          <w:rFonts w:ascii="Cambria" w:hAnsi="Cambria" w:cs="MyriadPro-Regular"/>
          <w:sz w:val="22"/>
        </w:rPr>
        <w:t>Ochronę sieci lokalnej przed działaniami inicjowanymi z zewnątrz przy</w:t>
      </w:r>
      <w:r>
        <w:rPr>
          <w:rFonts w:ascii="Cambria" w:hAnsi="Cambria" w:cs="MyriadPro-Regular"/>
          <w:sz w:val="22"/>
        </w:rPr>
        <w:t xml:space="preserve"> użyciu sieci fi</w:t>
      </w:r>
      <w:r w:rsidRPr="008C1722">
        <w:rPr>
          <w:rFonts w:ascii="Cambria" w:hAnsi="Cambria" w:cs="MyriadPro-Regular"/>
          <w:sz w:val="22"/>
        </w:rPr>
        <w:t>rewall.</w:t>
      </w:r>
    </w:p>
    <w:p w14:paraId="1291EBAD" w14:textId="77777777" w:rsidR="008C1722" w:rsidRPr="008C1722" w:rsidRDefault="008C1722" w:rsidP="008C1722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MyriadPro-Regular"/>
          <w:sz w:val="22"/>
        </w:rPr>
      </w:pPr>
      <w:r w:rsidRPr="008C1722">
        <w:rPr>
          <w:rFonts w:ascii="Cambria" w:hAnsi="Cambria" w:cs="MyriadPro-Regular"/>
          <w:sz w:val="22"/>
        </w:rPr>
        <w:t xml:space="preserve">Wykonywanie kopii awaryjnych danych na </w:t>
      </w:r>
      <w:r w:rsidR="009122C8" w:rsidRPr="009122C8">
        <w:rPr>
          <w:rFonts w:ascii="Cambria" w:hAnsi="Cambria" w:cs="MyriadPro-Regular"/>
          <w:sz w:val="22"/>
        </w:rPr>
        <w:t>dyskach przenośnych</w:t>
      </w:r>
      <w:r w:rsidR="009122C8">
        <w:rPr>
          <w:rFonts w:ascii="Cambria" w:hAnsi="Cambria" w:cs="MyriadPro-Regular"/>
          <w:sz w:val="22"/>
        </w:rPr>
        <w:t xml:space="preserve"> zabezpieczonych przy pomocy haseł dostępu.</w:t>
      </w:r>
      <w:r w:rsidR="009122C8" w:rsidRPr="009122C8">
        <w:rPr>
          <w:rFonts w:ascii="Cambria" w:hAnsi="Cambria" w:cs="MyriadPro-Regular"/>
          <w:sz w:val="22"/>
        </w:rPr>
        <w:t xml:space="preserve"> </w:t>
      </w:r>
    </w:p>
    <w:p w14:paraId="030AFCA1" w14:textId="77777777" w:rsidR="008C1722" w:rsidRPr="008C1722" w:rsidRDefault="008C1722" w:rsidP="008C1722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MyriadPro-Regular"/>
          <w:sz w:val="22"/>
        </w:rPr>
      </w:pPr>
      <w:r w:rsidRPr="008C1722">
        <w:rPr>
          <w:rFonts w:ascii="Cambria" w:hAnsi="Cambria" w:cs="MyriadPro-Regular"/>
          <w:sz w:val="22"/>
        </w:rPr>
        <w:t>Ochronę sprzętu komputerowego wykorzystywanego u administratora</w:t>
      </w:r>
      <w:r>
        <w:rPr>
          <w:rFonts w:ascii="Cambria" w:hAnsi="Cambria" w:cs="MyriadPro-Regular"/>
          <w:sz w:val="22"/>
        </w:rPr>
        <w:t xml:space="preserve"> </w:t>
      </w:r>
      <w:r w:rsidRPr="008C1722">
        <w:rPr>
          <w:rFonts w:ascii="Cambria" w:hAnsi="Cambria" w:cs="MyriadPro-Regular"/>
          <w:sz w:val="22"/>
        </w:rPr>
        <w:t>przed złośliwym oprogramowaniem.</w:t>
      </w:r>
    </w:p>
    <w:p w14:paraId="578A697B" w14:textId="33F9F039" w:rsidR="008C1722" w:rsidRPr="008C1722" w:rsidRDefault="008C1722" w:rsidP="008C1722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MyriadPro-Regular"/>
          <w:sz w:val="22"/>
        </w:rPr>
      </w:pPr>
      <w:r w:rsidRPr="008C1722">
        <w:rPr>
          <w:rFonts w:ascii="Cambria" w:hAnsi="Cambria" w:cs="MyriadPro-Regular"/>
          <w:sz w:val="22"/>
        </w:rPr>
        <w:t xml:space="preserve">Zabezpieczenie dostępu do urządzeń </w:t>
      </w:r>
      <w:r w:rsidR="00043BE5">
        <w:rPr>
          <w:rFonts w:ascii="Cambria" w:hAnsi="Cambria" w:cs="MyriadPro-Regular"/>
          <w:sz w:val="22"/>
        </w:rPr>
        <w:t xml:space="preserve">znajdujących się w siedzibie </w:t>
      </w:r>
      <w:proofErr w:type="gramStart"/>
      <w:r w:rsidR="00F038CA">
        <w:rPr>
          <w:rFonts w:ascii="Cambria" w:hAnsi="Cambria" w:cs="MyriadPro-Regular"/>
          <w:sz w:val="22"/>
        </w:rPr>
        <w:t>s</w:t>
      </w:r>
      <w:r w:rsidR="00043BE5">
        <w:rPr>
          <w:rFonts w:ascii="Cambria" w:hAnsi="Cambria" w:cs="MyriadPro-Regular"/>
          <w:sz w:val="22"/>
        </w:rPr>
        <w:t xml:space="preserve">półki </w:t>
      </w:r>
      <w:r w:rsidRPr="008C1722">
        <w:rPr>
          <w:rFonts w:ascii="Cambria" w:hAnsi="Cambria" w:cs="MyriadPro-Regular"/>
          <w:sz w:val="22"/>
        </w:rPr>
        <w:t xml:space="preserve"> przy</w:t>
      </w:r>
      <w:proofErr w:type="gramEnd"/>
      <w:r w:rsidRPr="008C1722">
        <w:rPr>
          <w:rFonts w:ascii="Cambria" w:hAnsi="Cambria" w:cs="MyriadPro-Regular"/>
          <w:sz w:val="22"/>
        </w:rPr>
        <w:t xml:space="preserve"> pomocy haseł dostępu.</w:t>
      </w:r>
    </w:p>
    <w:p w14:paraId="73FD67FA" w14:textId="77777777" w:rsidR="009122C8" w:rsidRPr="00350965" w:rsidRDefault="008C1722" w:rsidP="00350965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MyriadPro-Regular"/>
          <w:sz w:val="22"/>
        </w:rPr>
      </w:pPr>
      <w:r w:rsidRPr="008C1722">
        <w:rPr>
          <w:rFonts w:ascii="Cambria" w:hAnsi="Cambria" w:cs="MyriadPro-Regular"/>
          <w:sz w:val="22"/>
        </w:rPr>
        <w:t>Wykorzystanie szyfrowania danych przy ich transmisji.</w:t>
      </w:r>
    </w:p>
    <w:p w14:paraId="5B8ADFEC" w14:textId="77777777" w:rsidR="00350965" w:rsidRDefault="00350965" w:rsidP="009122C8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MyriadPro-Regular"/>
          <w:b/>
          <w:bCs/>
          <w:sz w:val="28"/>
        </w:rPr>
      </w:pPr>
    </w:p>
    <w:p w14:paraId="79BD558B" w14:textId="77777777" w:rsidR="009122C8" w:rsidRPr="009122C8" w:rsidRDefault="008C1722" w:rsidP="009122C8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MyriadPro-Regular"/>
          <w:b/>
          <w:bCs/>
          <w:sz w:val="28"/>
        </w:rPr>
      </w:pPr>
      <w:r w:rsidRPr="009122C8">
        <w:rPr>
          <w:rFonts w:ascii="Cambria" w:hAnsi="Cambria" w:cs="MyriadPro-Regular"/>
          <w:b/>
          <w:bCs/>
          <w:sz w:val="28"/>
        </w:rPr>
        <w:t>V</w:t>
      </w:r>
      <w:r w:rsidR="008B523A">
        <w:rPr>
          <w:rFonts w:ascii="Cambria" w:hAnsi="Cambria" w:cs="MyriadPro-Regular"/>
          <w:b/>
          <w:bCs/>
          <w:sz w:val="28"/>
        </w:rPr>
        <w:t>I</w:t>
      </w:r>
      <w:r w:rsidRPr="009122C8">
        <w:rPr>
          <w:rFonts w:ascii="Cambria" w:hAnsi="Cambria" w:cs="MyriadPro-Regular"/>
          <w:b/>
          <w:bCs/>
          <w:sz w:val="28"/>
        </w:rPr>
        <w:t xml:space="preserve">I. </w:t>
      </w:r>
    </w:p>
    <w:p w14:paraId="6F87BC84" w14:textId="77777777" w:rsidR="008C1722" w:rsidRPr="009122C8" w:rsidRDefault="008C1722" w:rsidP="009122C8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MyriadPro-Regular"/>
          <w:b/>
          <w:bCs/>
          <w:sz w:val="28"/>
        </w:rPr>
      </w:pPr>
      <w:r w:rsidRPr="009122C8">
        <w:rPr>
          <w:rFonts w:ascii="Cambria" w:hAnsi="Cambria" w:cs="MyriadPro-Regular"/>
          <w:b/>
          <w:bCs/>
          <w:sz w:val="28"/>
        </w:rPr>
        <w:t>Naruszenia zasad ochrony danych osobowych</w:t>
      </w:r>
    </w:p>
    <w:p w14:paraId="4557FA15" w14:textId="77777777" w:rsidR="008C1722" w:rsidRPr="008C1722" w:rsidRDefault="008C1722" w:rsidP="008C1722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MyriadPro-Regular"/>
          <w:b/>
          <w:bCs/>
          <w:sz w:val="22"/>
        </w:rPr>
      </w:pPr>
    </w:p>
    <w:p w14:paraId="5B21C148" w14:textId="77777777" w:rsidR="008C1722" w:rsidRDefault="008C1722" w:rsidP="008C1722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MyriadPro-Regular"/>
          <w:sz w:val="22"/>
        </w:rPr>
      </w:pPr>
      <w:r w:rsidRPr="008C1722">
        <w:rPr>
          <w:rFonts w:ascii="Cambria" w:hAnsi="Cambria" w:cs="MyriadPro-Regular"/>
          <w:sz w:val="22"/>
        </w:rPr>
        <w:t>W przypadku stwierdzenia naruszenia ochrony danych osobowych Administrator</w:t>
      </w:r>
      <w:r>
        <w:rPr>
          <w:rFonts w:ascii="Cambria" w:hAnsi="Cambria" w:cs="MyriadPro-Regular"/>
          <w:sz w:val="22"/>
        </w:rPr>
        <w:t xml:space="preserve"> </w:t>
      </w:r>
      <w:r w:rsidRPr="008C1722">
        <w:rPr>
          <w:rFonts w:ascii="Cambria" w:hAnsi="Cambria" w:cs="MyriadPro-Regular"/>
          <w:sz w:val="22"/>
        </w:rPr>
        <w:t>dokonuje oceny, czy zaistniałe naruszenie mogło powodować ryzyko</w:t>
      </w:r>
      <w:r>
        <w:rPr>
          <w:rFonts w:ascii="Cambria" w:hAnsi="Cambria" w:cs="MyriadPro-Regular"/>
          <w:sz w:val="22"/>
        </w:rPr>
        <w:t xml:space="preserve"> </w:t>
      </w:r>
      <w:r w:rsidRPr="008C1722">
        <w:rPr>
          <w:rFonts w:ascii="Cambria" w:hAnsi="Cambria" w:cs="MyriadPro-Regular"/>
          <w:sz w:val="22"/>
        </w:rPr>
        <w:t>narus</w:t>
      </w:r>
      <w:r>
        <w:rPr>
          <w:rFonts w:ascii="Cambria" w:hAnsi="Cambria" w:cs="MyriadPro-Regular"/>
          <w:sz w:val="22"/>
        </w:rPr>
        <w:t>zenia praw lub wolności osób fi</w:t>
      </w:r>
      <w:r w:rsidRPr="008C1722">
        <w:rPr>
          <w:rFonts w:ascii="Cambria" w:hAnsi="Cambria" w:cs="MyriadPro-Regular"/>
          <w:sz w:val="22"/>
        </w:rPr>
        <w:t>zycznych.</w:t>
      </w:r>
    </w:p>
    <w:p w14:paraId="3900D633" w14:textId="1F2A3D66" w:rsidR="008C1722" w:rsidRPr="00F038CA" w:rsidRDefault="008C1722" w:rsidP="008C1722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MyriadPro-Regular"/>
          <w:b/>
          <w:sz w:val="22"/>
        </w:rPr>
      </w:pPr>
      <w:r w:rsidRPr="008C1722">
        <w:rPr>
          <w:rFonts w:ascii="Cambria" w:hAnsi="Cambria" w:cs="MyriadPro-Regular"/>
          <w:sz w:val="22"/>
        </w:rPr>
        <w:t>W każdej sytuacji, w której zaistniałe naruszenie mogło powodować ryzyko</w:t>
      </w:r>
      <w:r>
        <w:rPr>
          <w:rFonts w:ascii="Cambria" w:hAnsi="Cambria" w:cs="MyriadPro-Regular"/>
          <w:sz w:val="22"/>
        </w:rPr>
        <w:t xml:space="preserve"> </w:t>
      </w:r>
      <w:r w:rsidRPr="008C1722">
        <w:rPr>
          <w:rFonts w:ascii="Cambria" w:hAnsi="Cambria" w:cs="MyriadPro-Regular"/>
          <w:sz w:val="22"/>
        </w:rPr>
        <w:t>narus</w:t>
      </w:r>
      <w:r>
        <w:rPr>
          <w:rFonts w:ascii="Cambria" w:hAnsi="Cambria" w:cs="MyriadPro-Regular"/>
          <w:sz w:val="22"/>
        </w:rPr>
        <w:t>zenia praw lub wolności osób fi</w:t>
      </w:r>
      <w:r w:rsidRPr="008C1722">
        <w:rPr>
          <w:rFonts w:ascii="Cambria" w:hAnsi="Cambria" w:cs="MyriadPro-Regular"/>
          <w:sz w:val="22"/>
        </w:rPr>
        <w:t>zycznych, Administrator zgłasza fakt naruszenia</w:t>
      </w:r>
      <w:r>
        <w:rPr>
          <w:rFonts w:ascii="Cambria" w:hAnsi="Cambria" w:cs="MyriadPro-Regular"/>
          <w:sz w:val="22"/>
        </w:rPr>
        <w:t xml:space="preserve"> zasad ochrony danych </w:t>
      </w:r>
      <w:r w:rsidRPr="008C1722">
        <w:rPr>
          <w:rFonts w:ascii="Cambria" w:hAnsi="Cambria" w:cs="MyriadPro-Regular"/>
          <w:sz w:val="22"/>
        </w:rPr>
        <w:t>organowi nadzorczemu bez zbędnej zwłoki</w:t>
      </w:r>
      <w:r>
        <w:rPr>
          <w:rFonts w:ascii="Cambria" w:hAnsi="Cambria" w:cs="MyriadPro-Regular"/>
          <w:sz w:val="22"/>
        </w:rPr>
        <w:t xml:space="preserve"> </w:t>
      </w:r>
      <w:r w:rsidRPr="008C1722">
        <w:rPr>
          <w:rFonts w:ascii="Cambria" w:hAnsi="Cambria" w:cs="MyriadPro-Regular"/>
          <w:sz w:val="22"/>
        </w:rPr>
        <w:t>– jeżeli to wykonalne, nie później niż w terminie 72 godzin po stwierdzeniu</w:t>
      </w:r>
      <w:r>
        <w:rPr>
          <w:rFonts w:ascii="Cambria" w:hAnsi="Cambria" w:cs="MyriadPro-Regular"/>
          <w:sz w:val="22"/>
        </w:rPr>
        <w:t xml:space="preserve"> </w:t>
      </w:r>
      <w:r w:rsidRPr="008C1722">
        <w:rPr>
          <w:rFonts w:ascii="Cambria" w:hAnsi="Cambria" w:cs="MyriadPro-Regular"/>
          <w:sz w:val="22"/>
        </w:rPr>
        <w:t>naruszenia. Wzór z</w:t>
      </w:r>
      <w:r w:rsidR="00F038CA">
        <w:rPr>
          <w:rFonts w:ascii="Cambria" w:hAnsi="Cambria" w:cs="MyriadPro-Regular"/>
          <w:sz w:val="22"/>
        </w:rPr>
        <w:t xml:space="preserve">głoszenia określa </w:t>
      </w:r>
      <w:r w:rsidR="00F806EA">
        <w:rPr>
          <w:rFonts w:ascii="Cambria" w:hAnsi="Cambria" w:cs="MyriadPro-Regular"/>
          <w:b/>
          <w:sz w:val="22"/>
        </w:rPr>
        <w:t>załącznik nr 5</w:t>
      </w:r>
      <w:r w:rsidRPr="00F038CA">
        <w:rPr>
          <w:rFonts w:ascii="Cambria" w:hAnsi="Cambria" w:cs="MyriadPro-Regular"/>
          <w:b/>
          <w:sz w:val="22"/>
        </w:rPr>
        <w:t xml:space="preserve"> do niniejszej </w:t>
      </w:r>
      <w:r w:rsidR="00F038CA">
        <w:rPr>
          <w:rFonts w:ascii="Cambria" w:hAnsi="Cambria" w:cs="MyriadPro-Regular"/>
          <w:b/>
          <w:sz w:val="22"/>
        </w:rPr>
        <w:t>P</w:t>
      </w:r>
      <w:r w:rsidRPr="00F038CA">
        <w:rPr>
          <w:rFonts w:ascii="Cambria" w:hAnsi="Cambria" w:cs="MyriadPro-Regular"/>
          <w:b/>
          <w:sz w:val="22"/>
        </w:rPr>
        <w:t>olityki</w:t>
      </w:r>
      <w:r w:rsidR="00F038CA">
        <w:rPr>
          <w:rFonts w:ascii="Cambria" w:hAnsi="Cambria" w:cs="MyriadPro-Regular"/>
          <w:b/>
          <w:sz w:val="22"/>
        </w:rPr>
        <w:t xml:space="preserve"> Bezpieczeństwa</w:t>
      </w:r>
      <w:r w:rsidRPr="00F038CA">
        <w:rPr>
          <w:rFonts w:ascii="Cambria" w:hAnsi="Cambria" w:cs="MyriadPro-Regular"/>
          <w:b/>
          <w:sz w:val="22"/>
        </w:rPr>
        <w:t>.</w:t>
      </w:r>
    </w:p>
    <w:p w14:paraId="702643B5" w14:textId="77777777" w:rsidR="0049642D" w:rsidRPr="0049642D" w:rsidRDefault="008C1722" w:rsidP="0049642D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MyriadPro-Regular"/>
          <w:sz w:val="22"/>
        </w:rPr>
      </w:pPr>
      <w:r w:rsidRPr="008C1722">
        <w:rPr>
          <w:rFonts w:ascii="Cambria" w:hAnsi="Cambria" w:cs="MyriadPro-Regular"/>
          <w:sz w:val="22"/>
        </w:rPr>
        <w:t xml:space="preserve">Jeżeli ryzyko naruszenia praw i wolności jest wysokie, Administrator </w:t>
      </w:r>
      <w:proofErr w:type="gramStart"/>
      <w:r w:rsidRPr="008C1722">
        <w:rPr>
          <w:rFonts w:ascii="Cambria" w:hAnsi="Cambria" w:cs="MyriadPro-Regular"/>
          <w:sz w:val="22"/>
        </w:rPr>
        <w:t>zawiadamia</w:t>
      </w:r>
      <w:r>
        <w:rPr>
          <w:rFonts w:ascii="Cambria" w:hAnsi="Cambria" w:cs="MyriadPro-Regular"/>
          <w:sz w:val="22"/>
        </w:rPr>
        <w:t xml:space="preserve">  </w:t>
      </w:r>
      <w:r w:rsidRPr="008C1722">
        <w:rPr>
          <w:rFonts w:ascii="Cambria" w:hAnsi="Cambria" w:cs="MyriadPro-Regular"/>
          <w:sz w:val="22"/>
        </w:rPr>
        <w:t>o</w:t>
      </w:r>
      <w:proofErr w:type="gramEnd"/>
      <w:r w:rsidRPr="008C1722">
        <w:rPr>
          <w:rFonts w:ascii="Cambria" w:hAnsi="Cambria" w:cs="MyriadPro-Regular"/>
          <w:sz w:val="22"/>
        </w:rPr>
        <w:t xml:space="preserve"> incydencie także osobę, której dane dotyczą.</w:t>
      </w:r>
    </w:p>
    <w:p w14:paraId="07006726" w14:textId="77777777" w:rsidR="009122C8" w:rsidRPr="009122C8" w:rsidRDefault="008C1722" w:rsidP="009122C8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MyriadPro-Regular"/>
          <w:b/>
          <w:bCs/>
          <w:sz w:val="28"/>
        </w:rPr>
      </w:pPr>
      <w:r w:rsidRPr="009122C8">
        <w:rPr>
          <w:rFonts w:ascii="Cambria" w:hAnsi="Cambria" w:cs="MyriadPro-Regular"/>
          <w:b/>
          <w:bCs/>
          <w:sz w:val="28"/>
        </w:rPr>
        <w:lastRenderedPageBreak/>
        <w:t>VII</w:t>
      </w:r>
      <w:r w:rsidR="008B523A">
        <w:rPr>
          <w:rFonts w:ascii="Cambria" w:hAnsi="Cambria" w:cs="MyriadPro-Regular"/>
          <w:b/>
          <w:bCs/>
          <w:sz w:val="28"/>
        </w:rPr>
        <w:t>I</w:t>
      </w:r>
      <w:r w:rsidRPr="009122C8">
        <w:rPr>
          <w:rFonts w:ascii="Cambria" w:hAnsi="Cambria" w:cs="MyriadPro-Regular"/>
          <w:b/>
          <w:bCs/>
          <w:sz w:val="28"/>
        </w:rPr>
        <w:t xml:space="preserve">. </w:t>
      </w:r>
    </w:p>
    <w:p w14:paraId="3581E1F7" w14:textId="77777777" w:rsidR="008C1722" w:rsidRPr="009122C8" w:rsidRDefault="008C1722" w:rsidP="009122C8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MyriadPro-Regular"/>
          <w:b/>
          <w:bCs/>
          <w:sz w:val="28"/>
        </w:rPr>
      </w:pPr>
      <w:r w:rsidRPr="009122C8">
        <w:rPr>
          <w:rFonts w:ascii="Cambria" w:hAnsi="Cambria" w:cs="MyriadPro-Regular"/>
          <w:b/>
          <w:bCs/>
          <w:sz w:val="28"/>
        </w:rPr>
        <w:t>Powierzenie przetwarzania danych osobowych</w:t>
      </w:r>
    </w:p>
    <w:p w14:paraId="52C68D4E" w14:textId="77777777" w:rsidR="008C1722" w:rsidRPr="008C1722" w:rsidRDefault="008C1722" w:rsidP="008C1722">
      <w:pPr>
        <w:autoSpaceDE w:val="0"/>
        <w:autoSpaceDN w:val="0"/>
        <w:adjustRightInd w:val="0"/>
        <w:spacing w:after="0" w:line="360" w:lineRule="auto"/>
        <w:jc w:val="center"/>
        <w:rPr>
          <w:rFonts w:ascii="Cambria" w:hAnsi="Cambria" w:cs="MyriadPro-Regular"/>
          <w:b/>
          <w:bCs/>
          <w:sz w:val="22"/>
        </w:rPr>
      </w:pPr>
    </w:p>
    <w:p w14:paraId="2627DB9A" w14:textId="77777777" w:rsidR="008C1722" w:rsidRDefault="008C1722" w:rsidP="008C1722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MyriadPro-Regular"/>
          <w:sz w:val="22"/>
        </w:rPr>
      </w:pPr>
      <w:r w:rsidRPr="008C1722">
        <w:rPr>
          <w:rFonts w:ascii="Cambria" w:hAnsi="Cambria" w:cs="MyriadPro-Regular"/>
          <w:sz w:val="22"/>
        </w:rPr>
        <w:t>Administrator Danych Osobowych może powierzyć przetwarzanie danych</w:t>
      </w:r>
      <w:r>
        <w:rPr>
          <w:rFonts w:ascii="Cambria" w:hAnsi="Cambria" w:cs="MyriadPro-Regular"/>
          <w:sz w:val="22"/>
        </w:rPr>
        <w:t xml:space="preserve"> </w:t>
      </w:r>
      <w:r w:rsidRPr="008C1722">
        <w:rPr>
          <w:rFonts w:ascii="Cambria" w:hAnsi="Cambria" w:cs="MyriadPro-Regular"/>
          <w:sz w:val="22"/>
        </w:rPr>
        <w:t>osobowych innemu podmiotowi wyłącznie w drodze umowy zawartej w formie</w:t>
      </w:r>
      <w:r>
        <w:rPr>
          <w:rFonts w:ascii="Cambria" w:hAnsi="Cambria" w:cs="MyriadPro-Regular"/>
          <w:sz w:val="22"/>
        </w:rPr>
        <w:t xml:space="preserve"> </w:t>
      </w:r>
      <w:r w:rsidRPr="008C1722">
        <w:rPr>
          <w:rFonts w:ascii="Cambria" w:hAnsi="Cambria" w:cs="MyriadPro-Regular"/>
          <w:sz w:val="22"/>
        </w:rPr>
        <w:t>pisemnej, zgodnie z wymogami wskazanymi dla takich umów w art. 28</w:t>
      </w:r>
      <w:r w:rsidR="00350965">
        <w:rPr>
          <w:rFonts w:ascii="Cambria" w:hAnsi="Cambria" w:cs="MyriadPro-Regular"/>
          <w:sz w:val="22"/>
        </w:rPr>
        <w:t xml:space="preserve"> i nast.</w:t>
      </w:r>
      <w:r>
        <w:rPr>
          <w:rFonts w:ascii="Cambria" w:hAnsi="Cambria" w:cs="MyriadPro-Regular"/>
          <w:sz w:val="22"/>
        </w:rPr>
        <w:t xml:space="preserve"> </w:t>
      </w:r>
      <w:r w:rsidRPr="008C1722">
        <w:rPr>
          <w:rFonts w:ascii="Cambria" w:hAnsi="Cambria" w:cs="MyriadPro-Regular"/>
          <w:sz w:val="22"/>
        </w:rPr>
        <w:t>RODO</w:t>
      </w:r>
      <w:r w:rsidR="00350965">
        <w:rPr>
          <w:rFonts w:ascii="Cambria" w:hAnsi="Cambria" w:cs="MyriadPro-Regular"/>
          <w:sz w:val="22"/>
        </w:rPr>
        <w:t xml:space="preserve"> i art. 31 ust. Ustawy</w:t>
      </w:r>
      <w:r w:rsidRPr="008C1722">
        <w:rPr>
          <w:rFonts w:ascii="Cambria" w:hAnsi="Cambria" w:cs="MyriadPro-Regular"/>
          <w:sz w:val="22"/>
        </w:rPr>
        <w:t>.</w:t>
      </w:r>
    </w:p>
    <w:p w14:paraId="62207CDC" w14:textId="77777777" w:rsidR="008C1722" w:rsidRDefault="008C1722" w:rsidP="008C1722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MyriadPro-Regular"/>
          <w:sz w:val="22"/>
        </w:rPr>
      </w:pPr>
      <w:r w:rsidRPr="008C1722">
        <w:rPr>
          <w:rFonts w:ascii="Cambria" w:hAnsi="Cambria" w:cs="MyriadPro-Regular"/>
          <w:sz w:val="22"/>
        </w:rPr>
        <w:t>Przed powierzeniem przetwarzania danych osobowych Administrator w miarę</w:t>
      </w:r>
      <w:r>
        <w:rPr>
          <w:rFonts w:ascii="Cambria" w:hAnsi="Cambria" w:cs="MyriadPro-Regular"/>
          <w:sz w:val="22"/>
        </w:rPr>
        <w:t xml:space="preserve"> </w:t>
      </w:r>
      <w:r w:rsidRPr="008C1722">
        <w:rPr>
          <w:rFonts w:ascii="Cambria" w:hAnsi="Cambria" w:cs="MyriadPro-Regular"/>
          <w:sz w:val="22"/>
        </w:rPr>
        <w:t>możliwości uzyskuje informacje o dotychczasowych praktykach procesora</w:t>
      </w:r>
      <w:r>
        <w:rPr>
          <w:rFonts w:ascii="Cambria" w:hAnsi="Cambria" w:cs="MyriadPro-Regular"/>
          <w:sz w:val="22"/>
        </w:rPr>
        <w:t xml:space="preserve"> </w:t>
      </w:r>
      <w:r w:rsidRPr="008C1722">
        <w:rPr>
          <w:rFonts w:ascii="Cambria" w:hAnsi="Cambria" w:cs="MyriadPro-Regular"/>
          <w:sz w:val="22"/>
        </w:rPr>
        <w:t>dotyczących zabezpieczenia danych osobowych.</w:t>
      </w:r>
    </w:p>
    <w:p w14:paraId="1362DC91" w14:textId="77777777" w:rsidR="00165A3D" w:rsidRDefault="00165A3D" w:rsidP="00165A3D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MyriadPro-Regular"/>
          <w:sz w:val="22"/>
        </w:rPr>
      </w:pPr>
    </w:p>
    <w:p w14:paraId="52B45595" w14:textId="77777777" w:rsidR="00350965" w:rsidRPr="00350965" w:rsidRDefault="008B523A" w:rsidP="00165A3D">
      <w:pPr>
        <w:autoSpaceDE w:val="0"/>
        <w:autoSpaceDN w:val="0"/>
        <w:adjustRightInd w:val="0"/>
        <w:spacing w:after="0" w:line="360" w:lineRule="auto"/>
        <w:jc w:val="center"/>
        <w:rPr>
          <w:rFonts w:ascii="Cambria" w:hAnsi="Cambria" w:cs="MyriadPro-Regular"/>
          <w:b/>
          <w:bCs/>
          <w:sz w:val="28"/>
        </w:rPr>
      </w:pPr>
      <w:r>
        <w:rPr>
          <w:rFonts w:ascii="Cambria" w:hAnsi="Cambria" w:cs="MyriadPro-Regular"/>
          <w:b/>
          <w:bCs/>
          <w:sz w:val="28"/>
        </w:rPr>
        <w:t>IX</w:t>
      </w:r>
      <w:r w:rsidR="00165A3D" w:rsidRPr="00350965">
        <w:rPr>
          <w:rFonts w:ascii="Cambria" w:hAnsi="Cambria" w:cs="MyriadPro-Regular"/>
          <w:b/>
          <w:bCs/>
          <w:sz w:val="28"/>
        </w:rPr>
        <w:t xml:space="preserve">. </w:t>
      </w:r>
    </w:p>
    <w:p w14:paraId="6B4403BA" w14:textId="77777777" w:rsidR="00165A3D" w:rsidRPr="00350965" w:rsidRDefault="00165A3D" w:rsidP="00165A3D">
      <w:pPr>
        <w:autoSpaceDE w:val="0"/>
        <w:autoSpaceDN w:val="0"/>
        <w:adjustRightInd w:val="0"/>
        <w:spacing w:after="0" w:line="360" w:lineRule="auto"/>
        <w:jc w:val="center"/>
        <w:rPr>
          <w:rFonts w:ascii="Cambria" w:hAnsi="Cambria" w:cs="MyriadPro-Regular"/>
          <w:b/>
          <w:bCs/>
          <w:sz w:val="28"/>
        </w:rPr>
      </w:pPr>
      <w:r w:rsidRPr="00350965">
        <w:rPr>
          <w:rFonts w:ascii="Cambria" w:hAnsi="Cambria" w:cs="MyriadPro-Regular"/>
          <w:b/>
          <w:bCs/>
          <w:sz w:val="28"/>
        </w:rPr>
        <w:t>Przekazywanie danych do państwa trzeciego</w:t>
      </w:r>
    </w:p>
    <w:p w14:paraId="2B4FE52B" w14:textId="77777777" w:rsidR="00165A3D" w:rsidRDefault="00165A3D" w:rsidP="00165A3D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MyriadPro-Regular"/>
          <w:sz w:val="22"/>
        </w:rPr>
      </w:pPr>
    </w:p>
    <w:p w14:paraId="331759FF" w14:textId="77777777" w:rsidR="00165A3D" w:rsidRDefault="00165A3D" w:rsidP="00165A3D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MyriadPro-Regular"/>
          <w:sz w:val="22"/>
        </w:rPr>
      </w:pPr>
      <w:r w:rsidRPr="00165A3D">
        <w:rPr>
          <w:rFonts w:ascii="Cambria" w:hAnsi="Cambria" w:cs="MyriadPro-Regular"/>
          <w:sz w:val="22"/>
        </w:rPr>
        <w:t>Administrator Danych Osobowych nie będzie przekazywał danych osobowych</w:t>
      </w:r>
      <w:r>
        <w:rPr>
          <w:rFonts w:ascii="Cambria" w:hAnsi="Cambria" w:cs="MyriadPro-Regular"/>
          <w:sz w:val="22"/>
        </w:rPr>
        <w:t xml:space="preserve"> </w:t>
      </w:r>
      <w:r w:rsidRPr="00165A3D">
        <w:rPr>
          <w:rFonts w:ascii="Cambria" w:hAnsi="Cambria" w:cs="MyriadPro-Regular"/>
          <w:sz w:val="22"/>
        </w:rPr>
        <w:t xml:space="preserve">do państwa trzeciego, poza sytuacjami w których następuje to na </w:t>
      </w:r>
      <w:proofErr w:type="gramStart"/>
      <w:r w:rsidRPr="00165A3D">
        <w:rPr>
          <w:rFonts w:ascii="Cambria" w:hAnsi="Cambria" w:cs="MyriadPro-Regular"/>
          <w:sz w:val="22"/>
        </w:rPr>
        <w:t>wniosek</w:t>
      </w:r>
      <w:r>
        <w:rPr>
          <w:rFonts w:ascii="Cambria" w:hAnsi="Cambria" w:cs="MyriadPro-Regular"/>
          <w:sz w:val="22"/>
        </w:rPr>
        <w:t xml:space="preserve">  </w:t>
      </w:r>
      <w:r w:rsidRPr="00165A3D">
        <w:rPr>
          <w:rFonts w:ascii="Cambria" w:hAnsi="Cambria" w:cs="MyriadPro-Regular"/>
          <w:sz w:val="22"/>
        </w:rPr>
        <w:t>osoby</w:t>
      </w:r>
      <w:proofErr w:type="gramEnd"/>
      <w:r w:rsidRPr="00165A3D">
        <w:rPr>
          <w:rFonts w:ascii="Cambria" w:hAnsi="Cambria" w:cs="MyriadPro-Regular"/>
          <w:sz w:val="22"/>
        </w:rPr>
        <w:t>, której dane dotyczą.</w:t>
      </w:r>
    </w:p>
    <w:p w14:paraId="21E44808" w14:textId="77777777" w:rsidR="00165A3D" w:rsidRDefault="00165A3D" w:rsidP="00165A3D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MyriadPro-Regular"/>
          <w:sz w:val="22"/>
        </w:rPr>
      </w:pPr>
    </w:p>
    <w:p w14:paraId="4DAC1DD1" w14:textId="77777777" w:rsidR="00350965" w:rsidRPr="00350965" w:rsidRDefault="00165A3D" w:rsidP="00165A3D">
      <w:pPr>
        <w:autoSpaceDE w:val="0"/>
        <w:autoSpaceDN w:val="0"/>
        <w:adjustRightInd w:val="0"/>
        <w:spacing w:after="0" w:line="360" w:lineRule="auto"/>
        <w:jc w:val="center"/>
        <w:rPr>
          <w:rFonts w:ascii="Cambria" w:hAnsi="Cambria" w:cs="MyriadPro-Regular"/>
          <w:b/>
          <w:bCs/>
          <w:sz w:val="28"/>
        </w:rPr>
      </w:pPr>
      <w:r w:rsidRPr="00350965">
        <w:rPr>
          <w:rFonts w:ascii="Cambria" w:hAnsi="Cambria" w:cs="MyriadPro-Regular"/>
          <w:b/>
          <w:bCs/>
          <w:sz w:val="28"/>
        </w:rPr>
        <w:t xml:space="preserve">X. </w:t>
      </w:r>
    </w:p>
    <w:p w14:paraId="5F00BCA1" w14:textId="77777777" w:rsidR="00165A3D" w:rsidRPr="00350965" w:rsidRDefault="00165A3D" w:rsidP="00165A3D">
      <w:pPr>
        <w:autoSpaceDE w:val="0"/>
        <w:autoSpaceDN w:val="0"/>
        <w:adjustRightInd w:val="0"/>
        <w:spacing w:after="0" w:line="360" w:lineRule="auto"/>
        <w:jc w:val="center"/>
        <w:rPr>
          <w:rFonts w:ascii="Cambria" w:hAnsi="Cambria" w:cs="MyriadPro-Regular"/>
          <w:b/>
          <w:bCs/>
          <w:sz w:val="28"/>
        </w:rPr>
      </w:pPr>
      <w:r w:rsidRPr="00350965">
        <w:rPr>
          <w:rFonts w:ascii="Cambria" w:hAnsi="Cambria" w:cs="MyriadPro-Regular"/>
          <w:b/>
          <w:bCs/>
          <w:sz w:val="28"/>
        </w:rPr>
        <w:t>Postanowienia końcowe</w:t>
      </w:r>
    </w:p>
    <w:p w14:paraId="3A51674C" w14:textId="77777777" w:rsidR="00165A3D" w:rsidRPr="00165A3D" w:rsidRDefault="00165A3D" w:rsidP="00165A3D">
      <w:pPr>
        <w:autoSpaceDE w:val="0"/>
        <w:autoSpaceDN w:val="0"/>
        <w:adjustRightInd w:val="0"/>
        <w:spacing w:after="0" w:line="360" w:lineRule="auto"/>
        <w:jc w:val="center"/>
        <w:rPr>
          <w:rFonts w:ascii="Cambria" w:hAnsi="Cambria" w:cs="MyriadPro-Regular"/>
          <w:b/>
          <w:bCs/>
          <w:sz w:val="22"/>
        </w:rPr>
      </w:pPr>
    </w:p>
    <w:p w14:paraId="5FF49D48" w14:textId="77777777" w:rsidR="00165A3D" w:rsidRDefault="00165A3D" w:rsidP="00165A3D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MyriadPro-Regular"/>
          <w:sz w:val="22"/>
        </w:rPr>
      </w:pPr>
      <w:r w:rsidRPr="00165A3D">
        <w:rPr>
          <w:rFonts w:ascii="Cambria" w:hAnsi="Cambria" w:cs="MyriadPro-Regular"/>
          <w:sz w:val="22"/>
        </w:rPr>
        <w:t>Za niedopełnienie obowiązków wynikających z niniejszego dokumentu pracownik</w:t>
      </w:r>
      <w:r>
        <w:rPr>
          <w:rFonts w:ascii="Cambria" w:hAnsi="Cambria" w:cs="MyriadPro-Regular"/>
          <w:sz w:val="22"/>
        </w:rPr>
        <w:t xml:space="preserve"> </w:t>
      </w:r>
      <w:r w:rsidRPr="00165A3D">
        <w:rPr>
          <w:rFonts w:ascii="Cambria" w:hAnsi="Cambria" w:cs="MyriadPro-Regular"/>
          <w:sz w:val="22"/>
        </w:rPr>
        <w:t>ponosi odpowiedzialność na podstawie Kodeksu pracy, Przepisów</w:t>
      </w:r>
      <w:r>
        <w:rPr>
          <w:rFonts w:ascii="Cambria" w:hAnsi="Cambria" w:cs="MyriadPro-Regular"/>
          <w:sz w:val="22"/>
        </w:rPr>
        <w:t xml:space="preserve"> </w:t>
      </w:r>
      <w:r w:rsidRPr="00165A3D">
        <w:rPr>
          <w:rFonts w:ascii="Cambria" w:hAnsi="Cambria" w:cs="MyriadPro-Regular"/>
          <w:sz w:val="22"/>
        </w:rPr>
        <w:t>o ochronie danych osobowych oraz Kodeksu karnego w odniesieniu do danych</w:t>
      </w:r>
      <w:r>
        <w:rPr>
          <w:rFonts w:ascii="Cambria" w:hAnsi="Cambria" w:cs="MyriadPro-Regular"/>
          <w:sz w:val="22"/>
        </w:rPr>
        <w:t xml:space="preserve"> </w:t>
      </w:r>
      <w:r w:rsidRPr="00165A3D">
        <w:rPr>
          <w:rFonts w:ascii="Cambria" w:hAnsi="Cambria" w:cs="MyriadPro-Regular"/>
          <w:sz w:val="22"/>
        </w:rPr>
        <w:t>osobowych objętych tajemnicą zawodową.</w:t>
      </w:r>
    </w:p>
    <w:p w14:paraId="4642C8B8" w14:textId="77777777" w:rsidR="00A43082" w:rsidRDefault="00A43082" w:rsidP="00165A3D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MyriadPro-Regular"/>
          <w:sz w:val="22"/>
        </w:rPr>
      </w:pPr>
      <w:r>
        <w:rPr>
          <w:rFonts w:ascii="Cambria" w:hAnsi="Cambria" w:cs="MyriadPro-Regular"/>
          <w:sz w:val="22"/>
        </w:rPr>
        <w:t>Niniejsza polityka wchodzi w życie z dniem podpisania Uchwały Zarządu.</w:t>
      </w:r>
    </w:p>
    <w:p w14:paraId="0B1B1476" w14:textId="77777777" w:rsidR="00165A3D" w:rsidRDefault="00165A3D" w:rsidP="00165A3D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MyriadPro-Regular"/>
          <w:sz w:val="22"/>
        </w:rPr>
      </w:pPr>
      <w:r w:rsidRPr="00165A3D">
        <w:rPr>
          <w:rFonts w:ascii="Cambria" w:hAnsi="Cambria" w:cs="MyriadPro-Regular"/>
          <w:sz w:val="22"/>
        </w:rPr>
        <w:t>Integralną część niniejszej Polityki bezpieczeństwa stanowią następujące Załączniki:</w:t>
      </w:r>
    </w:p>
    <w:p w14:paraId="1B1ABF9B" w14:textId="77777777" w:rsidR="00EA3D6E" w:rsidRDefault="00EA3D6E" w:rsidP="00350965">
      <w:pPr>
        <w:autoSpaceDE w:val="0"/>
        <w:autoSpaceDN w:val="0"/>
        <w:adjustRightInd w:val="0"/>
        <w:spacing w:after="0" w:line="240" w:lineRule="auto"/>
        <w:rPr>
          <w:rFonts w:ascii="Cambria" w:hAnsi="Cambria" w:cs="MyriadPro-Bold"/>
          <w:b/>
          <w:bCs/>
          <w:sz w:val="22"/>
          <w:szCs w:val="20"/>
        </w:rPr>
      </w:pPr>
    </w:p>
    <w:p w14:paraId="6C356A68" w14:textId="77777777" w:rsidR="008B523A" w:rsidRDefault="008B523A" w:rsidP="008B523A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MyriadPro-Bold"/>
          <w:b/>
          <w:bCs/>
          <w:sz w:val="28"/>
          <w:szCs w:val="20"/>
        </w:rPr>
      </w:pPr>
      <w:r w:rsidRPr="008B523A">
        <w:rPr>
          <w:rFonts w:ascii="Cambria" w:hAnsi="Cambria" w:cs="MyriadPro-Bold"/>
          <w:b/>
          <w:bCs/>
          <w:sz w:val="28"/>
          <w:szCs w:val="20"/>
        </w:rPr>
        <w:t>XI</w:t>
      </w:r>
      <w:r>
        <w:rPr>
          <w:rFonts w:ascii="Cambria" w:hAnsi="Cambria" w:cs="MyriadPro-Bold"/>
          <w:b/>
          <w:bCs/>
          <w:sz w:val="28"/>
          <w:szCs w:val="20"/>
        </w:rPr>
        <w:t>.</w:t>
      </w:r>
    </w:p>
    <w:p w14:paraId="58401476" w14:textId="77777777" w:rsidR="008B523A" w:rsidRPr="008B523A" w:rsidRDefault="008B523A" w:rsidP="008B523A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MyriadPro-Bold"/>
          <w:b/>
          <w:bCs/>
          <w:sz w:val="28"/>
          <w:szCs w:val="20"/>
        </w:rPr>
      </w:pPr>
      <w:r w:rsidRPr="008B523A">
        <w:rPr>
          <w:rFonts w:ascii="Cambria" w:hAnsi="Cambria" w:cs="MyriadPro-Bold"/>
          <w:b/>
          <w:bCs/>
          <w:sz w:val="28"/>
          <w:szCs w:val="20"/>
        </w:rPr>
        <w:t xml:space="preserve"> Załączniki</w:t>
      </w:r>
    </w:p>
    <w:p w14:paraId="2D5DD64C" w14:textId="77777777" w:rsidR="008B523A" w:rsidRDefault="008B523A" w:rsidP="00350965">
      <w:pPr>
        <w:autoSpaceDE w:val="0"/>
        <w:autoSpaceDN w:val="0"/>
        <w:adjustRightInd w:val="0"/>
        <w:spacing w:after="0" w:line="240" w:lineRule="auto"/>
        <w:rPr>
          <w:rFonts w:ascii="Cambria" w:hAnsi="Cambria" w:cs="MyriadPro-Bold"/>
          <w:b/>
          <w:bCs/>
          <w:i/>
          <w:sz w:val="22"/>
          <w:szCs w:val="20"/>
        </w:rPr>
      </w:pPr>
    </w:p>
    <w:p w14:paraId="32AF9989" w14:textId="1935E9BC" w:rsidR="00887084" w:rsidRDefault="00EA3D6E" w:rsidP="00350965">
      <w:pPr>
        <w:autoSpaceDE w:val="0"/>
        <w:autoSpaceDN w:val="0"/>
        <w:adjustRightInd w:val="0"/>
        <w:spacing w:after="0" w:line="240" w:lineRule="auto"/>
        <w:rPr>
          <w:rFonts w:ascii="Cambria" w:hAnsi="Cambria" w:cs="MyriadPro-Regular"/>
          <w:i/>
          <w:sz w:val="22"/>
          <w:szCs w:val="20"/>
        </w:rPr>
      </w:pPr>
      <w:r w:rsidRPr="00A41604">
        <w:rPr>
          <w:rFonts w:ascii="Cambria" w:hAnsi="Cambria" w:cs="MyriadPro-Bold"/>
          <w:b/>
          <w:bCs/>
          <w:i/>
          <w:sz w:val="22"/>
          <w:szCs w:val="20"/>
        </w:rPr>
        <w:t>Załącznik nr 1</w:t>
      </w:r>
      <w:r w:rsidR="00A41604">
        <w:rPr>
          <w:rFonts w:ascii="Cambria" w:hAnsi="Cambria" w:cs="MyriadPro-Bold"/>
          <w:b/>
          <w:bCs/>
          <w:i/>
          <w:sz w:val="22"/>
          <w:szCs w:val="20"/>
        </w:rPr>
        <w:t>.</w:t>
      </w:r>
      <w:r w:rsidR="00204D86">
        <w:rPr>
          <w:rFonts w:ascii="Cambria" w:hAnsi="Cambria" w:cs="MyriadPro-Bold"/>
          <w:b/>
          <w:bCs/>
          <w:i/>
          <w:sz w:val="22"/>
          <w:szCs w:val="20"/>
        </w:rPr>
        <w:t xml:space="preserve"> </w:t>
      </w:r>
      <w:r w:rsidR="00E652F4">
        <w:rPr>
          <w:rFonts w:ascii="Cambria" w:hAnsi="Cambria" w:cs="MyriadPro-Regular"/>
          <w:i/>
          <w:sz w:val="22"/>
          <w:szCs w:val="20"/>
        </w:rPr>
        <w:t>R</w:t>
      </w:r>
      <w:r w:rsidR="00350965" w:rsidRPr="00A41604">
        <w:rPr>
          <w:rFonts w:ascii="Cambria" w:hAnsi="Cambria" w:cs="MyriadPro-Regular"/>
          <w:i/>
          <w:sz w:val="22"/>
          <w:szCs w:val="20"/>
        </w:rPr>
        <w:t>ejestr czynności przetwarzania</w:t>
      </w:r>
      <w:r w:rsidR="00E366C2">
        <w:rPr>
          <w:rFonts w:ascii="Cambria" w:hAnsi="Cambria" w:cs="MyriadPro-Regular"/>
          <w:i/>
          <w:sz w:val="22"/>
          <w:szCs w:val="20"/>
        </w:rPr>
        <w:t xml:space="preserve"> administratora</w:t>
      </w:r>
      <w:r w:rsidR="00350965" w:rsidRPr="00A41604">
        <w:rPr>
          <w:rFonts w:ascii="Cambria" w:hAnsi="Cambria" w:cs="MyriadPro-Regular"/>
          <w:i/>
          <w:sz w:val="22"/>
          <w:szCs w:val="20"/>
        </w:rPr>
        <w:t xml:space="preserve"> danych osobowych</w:t>
      </w:r>
      <w:r w:rsidR="00E366C2">
        <w:rPr>
          <w:rFonts w:ascii="Cambria" w:hAnsi="Cambria" w:cs="MyriadPro-Regular"/>
          <w:i/>
          <w:sz w:val="22"/>
          <w:szCs w:val="20"/>
        </w:rPr>
        <w:t>;</w:t>
      </w:r>
    </w:p>
    <w:p w14:paraId="0E7C7FDF" w14:textId="11187B51" w:rsidR="00581DA7" w:rsidRPr="00204D86" w:rsidRDefault="00204D86" w:rsidP="00204D86">
      <w:pPr>
        <w:pStyle w:val="Nagwek"/>
        <w:rPr>
          <w:i/>
          <w:sz w:val="22"/>
        </w:rPr>
      </w:pPr>
      <w:r>
        <w:rPr>
          <w:rFonts w:ascii="Cambria" w:hAnsi="Cambria" w:cs="MyriadPro-Regular"/>
          <w:b/>
          <w:i/>
          <w:sz w:val="22"/>
        </w:rPr>
        <w:t>Załącznik nr 2</w:t>
      </w:r>
      <w:r w:rsidR="00F806EA">
        <w:rPr>
          <w:rFonts w:ascii="Cambria" w:hAnsi="Cambria" w:cs="MyriadPro-Regular"/>
          <w:b/>
          <w:i/>
          <w:sz w:val="22"/>
        </w:rPr>
        <w:t>.</w:t>
      </w:r>
      <w:r w:rsidRPr="00EA3D6E">
        <w:rPr>
          <w:rFonts w:ascii="MyriadPro-Regular" w:hAnsi="MyriadPro-Regular" w:cs="MyriadPro-Regular"/>
          <w:i/>
          <w:sz w:val="15"/>
          <w:szCs w:val="17"/>
        </w:rPr>
        <w:t xml:space="preserve"> </w:t>
      </w:r>
      <w:r>
        <w:rPr>
          <w:rFonts w:ascii="MyriadPro-Regular" w:hAnsi="MyriadPro-Regular" w:cs="MyriadPro-Regular"/>
          <w:i/>
          <w:sz w:val="15"/>
          <w:szCs w:val="17"/>
        </w:rPr>
        <w:t xml:space="preserve"> </w:t>
      </w:r>
      <w:r w:rsidR="00E652F4">
        <w:rPr>
          <w:rFonts w:ascii="Cambria" w:hAnsi="Cambria" w:cs="MyriadPro-Regular"/>
          <w:i/>
          <w:sz w:val="22"/>
        </w:rPr>
        <w:t>Rejestr</w:t>
      </w:r>
      <w:r w:rsidRPr="00EA3D6E">
        <w:rPr>
          <w:rFonts w:ascii="Cambria" w:hAnsi="Cambria" w:cs="MyriadPro-Regular"/>
          <w:i/>
          <w:sz w:val="22"/>
        </w:rPr>
        <w:t xml:space="preserve"> czynności przetwarzania</w:t>
      </w:r>
      <w:r w:rsidR="00E366C2">
        <w:rPr>
          <w:rFonts w:ascii="Cambria" w:hAnsi="Cambria" w:cs="MyriadPro-Regular"/>
          <w:i/>
          <w:sz w:val="22"/>
        </w:rPr>
        <w:t xml:space="preserve"> procesora</w:t>
      </w:r>
      <w:r w:rsidRPr="00EA3D6E">
        <w:rPr>
          <w:rFonts w:ascii="Cambria" w:hAnsi="Cambria" w:cs="MyriadPro-Regular"/>
          <w:i/>
          <w:sz w:val="22"/>
        </w:rPr>
        <w:t xml:space="preserve"> danych osobowych</w:t>
      </w:r>
      <w:r w:rsidR="00E366C2">
        <w:rPr>
          <w:rFonts w:ascii="Cambria" w:hAnsi="Cambria" w:cs="MyriadPro-Regular"/>
          <w:i/>
          <w:sz w:val="22"/>
        </w:rPr>
        <w:t>;</w:t>
      </w:r>
    </w:p>
    <w:p w14:paraId="1BDBD9FF" w14:textId="1DF66E9A" w:rsidR="00350965" w:rsidRPr="00A41604" w:rsidRDefault="00204D86" w:rsidP="00350965">
      <w:pPr>
        <w:autoSpaceDE w:val="0"/>
        <w:autoSpaceDN w:val="0"/>
        <w:adjustRightInd w:val="0"/>
        <w:spacing w:after="0" w:line="240" w:lineRule="auto"/>
        <w:rPr>
          <w:rFonts w:ascii="Cambria" w:hAnsi="Cambria" w:cs="MyriadPro-Bold"/>
          <w:b/>
          <w:bCs/>
          <w:i/>
          <w:sz w:val="22"/>
          <w:szCs w:val="20"/>
        </w:rPr>
      </w:pPr>
      <w:r>
        <w:rPr>
          <w:rFonts w:ascii="Cambria" w:hAnsi="Cambria" w:cs="MyriadPro-Bold"/>
          <w:b/>
          <w:bCs/>
          <w:i/>
          <w:sz w:val="22"/>
          <w:szCs w:val="20"/>
        </w:rPr>
        <w:t>Załącznik nr 3</w:t>
      </w:r>
      <w:r w:rsidR="00A41604">
        <w:rPr>
          <w:rFonts w:ascii="Cambria" w:hAnsi="Cambria" w:cs="MyriadPro-Bold"/>
          <w:b/>
          <w:bCs/>
          <w:i/>
          <w:sz w:val="22"/>
          <w:szCs w:val="20"/>
        </w:rPr>
        <w:t>.</w:t>
      </w:r>
      <w:r w:rsidR="0049642D">
        <w:rPr>
          <w:rFonts w:ascii="Cambria" w:hAnsi="Cambria" w:cs="MyriadPro-Bold"/>
          <w:b/>
          <w:bCs/>
          <w:i/>
          <w:sz w:val="22"/>
          <w:szCs w:val="20"/>
        </w:rPr>
        <w:t xml:space="preserve"> -</w:t>
      </w:r>
      <w:r w:rsidR="00EA3D6E" w:rsidRPr="00A41604">
        <w:rPr>
          <w:rFonts w:ascii="Cambria" w:hAnsi="Cambria" w:cs="MyriadPro-Regular"/>
          <w:i/>
          <w:sz w:val="22"/>
          <w:szCs w:val="20"/>
        </w:rPr>
        <w:t xml:space="preserve"> Upoważnienie</w:t>
      </w:r>
      <w:r w:rsidR="00350965" w:rsidRPr="00A41604">
        <w:rPr>
          <w:rFonts w:ascii="Cambria" w:hAnsi="Cambria" w:cs="MyriadPro-Regular"/>
          <w:i/>
          <w:sz w:val="22"/>
          <w:szCs w:val="20"/>
        </w:rPr>
        <w:t xml:space="preserve"> do</w:t>
      </w:r>
      <w:r w:rsidR="00E366C2">
        <w:rPr>
          <w:rFonts w:ascii="Cambria" w:hAnsi="Cambria" w:cs="MyriadPro-Regular"/>
          <w:i/>
          <w:sz w:val="22"/>
          <w:szCs w:val="20"/>
        </w:rPr>
        <w:t xml:space="preserve"> przetwarzania danych osobowych;</w:t>
      </w:r>
    </w:p>
    <w:p w14:paraId="5C46BD17" w14:textId="51D3C1D0" w:rsidR="00350965" w:rsidRPr="00A41604" w:rsidRDefault="00204D86" w:rsidP="00350965">
      <w:pPr>
        <w:autoSpaceDE w:val="0"/>
        <w:autoSpaceDN w:val="0"/>
        <w:adjustRightInd w:val="0"/>
        <w:spacing w:after="0" w:line="240" w:lineRule="auto"/>
        <w:rPr>
          <w:rFonts w:ascii="Cambria" w:hAnsi="Cambria" w:cs="MyriadPro-Bold"/>
          <w:b/>
          <w:bCs/>
          <w:i/>
          <w:sz w:val="22"/>
          <w:szCs w:val="20"/>
        </w:rPr>
      </w:pPr>
      <w:r>
        <w:rPr>
          <w:rFonts w:ascii="Cambria" w:hAnsi="Cambria" w:cs="MyriadPro-Bold"/>
          <w:b/>
          <w:bCs/>
          <w:i/>
          <w:sz w:val="22"/>
          <w:szCs w:val="20"/>
        </w:rPr>
        <w:t>Załącznik nr 4</w:t>
      </w:r>
      <w:r w:rsidR="00A41604">
        <w:rPr>
          <w:rFonts w:ascii="Cambria" w:hAnsi="Cambria" w:cs="MyriadPro-Bold"/>
          <w:b/>
          <w:bCs/>
          <w:i/>
          <w:sz w:val="22"/>
          <w:szCs w:val="20"/>
        </w:rPr>
        <w:t>.</w:t>
      </w:r>
      <w:r w:rsidR="0049642D">
        <w:rPr>
          <w:rFonts w:ascii="Cambria" w:hAnsi="Cambria" w:cs="MyriadPro-Bold"/>
          <w:b/>
          <w:bCs/>
          <w:i/>
          <w:sz w:val="22"/>
          <w:szCs w:val="20"/>
        </w:rPr>
        <w:t xml:space="preserve"> -</w:t>
      </w:r>
      <w:r w:rsidR="00EA3D6E" w:rsidRPr="00A41604">
        <w:rPr>
          <w:rFonts w:ascii="Cambria" w:hAnsi="Cambria" w:cs="MyriadPro-Bold"/>
          <w:b/>
          <w:bCs/>
          <w:i/>
          <w:sz w:val="22"/>
          <w:szCs w:val="20"/>
        </w:rPr>
        <w:t xml:space="preserve"> </w:t>
      </w:r>
      <w:r w:rsidR="00EA3D6E" w:rsidRPr="00A41604">
        <w:rPr>
          <w:rFonts w:ascii="Cambria" w:hAnsi="Cambria" w:cs="MyriadPro-Regular"/>
          <w:i/>
          <w:sz w:val="22"/>
          <w:szCs w:val="20"/>
        </w:rPr>
        <w:t>Oświadczenie</w:t>
      </w:r>
      <w:r w:rsidR="00350965" w:rsidRPr="00A41604">
        <w:rPr>
          <w:rFonts w:ascii="Cambria" w:hAnsi="Cambria" w:cs="MyriadPro-Regular"/>
          <w:i/>
          <w:sz w:val="22"/>
          <w:szCs w:val="20"/>
        </w:rPr>
        <w:t xml:space="preserve"> i zobowiązania osoby przetwarzającej dane osobowe</w:t>
      </w:r>
      <w:r w:rsidR="00E366C2">
        <w:rPr>
          <w:rFonts w:ascii="Cambria" w:hAnsi="Cambria" w:cs="MyriadPro-Regular"/>
          <w:i/>
          <w:sz w:val="22"/>
          <w:szCs w:val="20"/>
        </w:rPr>
        <w:t>;</w:t>
      </w:r>
    </w:p>
    <w:p w14:paraId="20D0F0B3" w14:textId="1A8B6D92" w:rsidR="00350965" w:rsidRDefault="00204D86" w:rsidP="00EA3D6E">
      <w:pPr>
        <w:autoSpaceDE w:val="0"/>
        <w:autoSpaceDN w:val="0"/>
        <w:adjustRightInd w:val="0"/>
        <w:spacing w:after="0" w:line="240" w:lineRule="auto"/>
        <w:rPr>
          <w:rFonts w:ascii="Cambria" w:hAnsi="Cambria" w:cs="MyriadPro-Regular"/>
          <w:i/>
          <w:sz w:val="22"/>
          <w:szCs w:val="20"/>
        </w:rPr>
      </w:pPr>
      <w:r>
        <w:rPr>
          <w:rFonts w:ascii="Cambria" w:hAnsi="Cambria" w:cs="MyriadPro-Bold"/>
          <w:b/>
          <w:bCs/>
          <w:i/>
          <w:sz w:val="22"/>
          <w:szCs w:val="20"/>
        </w:rPr>
        <w:t>Załącznik nr 5</w:t>
      </w:r>
      <w:r w:rsidR="00A41604">
        <w:rPr>
          <w:rFonts w:ascii="Cambria" w:hAnsi="Cambria" w:cs="MyriadPro-Bold"/>
          <w:b/>
          <w:bCs/>
          <w:i/>
          <w:sz w:val="22"/>
          <w:szCs w:val="20"/>
        </w:rPr>
        <w:t>.</w:t>
      </w:r>
      <w:r w:rsidR="0049642D">
        <w:rPr>
          <w:rFonts w:ascii="Cambria" w:hAnsi="Cambria" w:cs="MyriadPro-Bold"/>
          <w:b/>
          <w:bCs/>
          <w:i/>
          <w:sz w:val="22"/>
          <w:szCs w:val="20"/>
        </w:rPr>
        <w:t xml:space="preserve"> -</w:t>
      </w:r>
      <w:r w:rsidR="00EA3D6E" w:rsidRPr="00A41604">
        <w:rPr>
          <w:rFonts w:ascii="Cambria" w:hAnsi="Cambria" w:cs="MyriadPro-Bold"/>
          <w:b/>
          <w:bCs/>
          <w:i/>
          <w:sz w:val="22"/>
          <w:szCs w:val="20"/>
        </w:rPr>
        <w:t xml:space="preserve"> </w:t>
      </w:r>
      <w:r w:rsidR="00350965" w:rsidRPr="00A41604">
        <w:rPr>
          <w:rFonts w:ascii="Cambria" w:hAnsi="Cambria" w:cs="MyriadPro-Regular"/>
          <w:i/>
          <w:sz w:val="22"/>
          <w:szCs w:val="20"/>
        </w:rPr>
        <w:t>Wzór zgłoszenia naruszenia zasad ochrony danych do organu nadzorczego</w:t>
      </w:r>
      <w:r w:rsidR="00E366C2">
        <w:rPr>
          <w:rFonts w:ascii="Cambria" w:hAnsi="Cambria" w:cs="MyriadPro-Regular"/>
          <w:i/>
          <w:sz w:val="22"/>
          <w:szCs w:val="20"/>
        </w:rPr>
        <w:t>;</w:t>
      </w:r>
    </w:p>
    <w:p w14:paraId="0AAED899" w14:textId="4620217E" w:rsidR="0049642D" w:rsidRDefault="00F806EA" w:rsidP="0049642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MyriadPro-Regular"/>
          <w:bCs/>
          <w:i/>
          <w:sz w:val="22"/>
        </w:rPr>
      </w:pPr>
      <w:r>
        <w:rPr>
          <w:rFonts w:ascii="Cambria" w:hAnsi="Cambria" w:cs="MyriadPro-Regular"/>
          <w:b/>
          <w:i/>
          <w:sz w:val="22"/>
        </w:rPr>
        <w:t xml:space="preserve">Załącznik </w:t>
      </w:r>
      <w:r w:rsidR="0049642D">
        <w:rPr>
          <w:rFonts w:ascii="Cambria" w:hAnsi="Cambria" w:cs="MyriadPro-Regular"/>
          <w:b/>
          <w:i/>
          <w:sz w:val="22"/>
        </w:rPr>
        <w:t xml:space="preserve">nr </w:t>
      </w:r>
      <w:r w:rsidR="00204D86">
        <w:rPr>
          <w:rFonts w:ascii="Cambria" w:hAnsi="Cambria" w:cs="MyriadPro-Regular"/>
          <w:b/>
          <w:i/>
          <w:sz w:val="22"/>
        </w:rPr>
        <w:t>6</w:t>
      </w:r>
      <w:r w:rsidR="0049642D" w:rsidRPr="0049642D">
        <w:rPr>
          <w:rFonts w:ascii="Cambria" w:hAnsi="Cambria" w:cs="MyriadPro-Regular"/>
          <w:b/>
          <w:i/>
          <w:sz w:val="22"/>
        </w:rPr>
        <w:t>.</w:t>
      </w:r>
      <w:r w:rsidR="0049642D">
        <w:rPr>
          <w:rFonts w:ascii="Cambria" w:hAnsi="Cambria" w:cs="MyriadPro-Regular"/>
          <w:b/>
          <w:i/>
          <w:sz w:val="22"/>
        </w:rPr>
        <w:t xml:space="preserve"> - </w:t>
      </w:r>
      <w:r w:rsidR="0049642D" w:rsidRPr="0049642D">
        <w:rPr>
          <w:rFonts w:ascii="Cambria" w:hAnsi="Cambria" w:cs="MyriadPro-Regular"/>
          <w:bCs/>
          <w:i/>
          <w:sz w:val="22"/>
        </w:rPr>
        <w:t>Wykaz budynków, pomieszczeń lub części pomieszczeń, tworzą</w:t>
      </w:r>
      <w:r w:rsidR="0049642D">
        <w:rPr>
          <w:rFonts w:ascii="Cambria" w:hAnsi="Cambria" w:cs="MyriadPro-Regular"/>
          <w:bCs/>
          <w:i/>
          <w:sz w:val="22"/>
        </w:rPr>
        <w:t xml:space="preserve">cych obszar, w </w:t>
      </w:r>
      <w:r w:rsidR="0049642D" w:rsidRPr="0049642D">
        <w:rPr>
          <w:rFonts w:ascii="Cambria" w:hAnsi="Cambria" w:cs="MyriadPro-Regular"/>
          <w:bCs/>
          <w:i/>
          <w:sz w:val="22"/>
        </w:rPr>
        <w:t>którym przetwarzane są dane osobowe</w:t>
      </w:r>
      <w:r w:rsidR="00E366C2">
        <w:rPr>
          <w:rFonts w:ascii="Cambria" w:hAnsi="Cambria" w:cs="MyriadPro-Regular"/>
          <w:bCs/>
          <w:i/>
          <w:sz w:val="22"/>
        </w:rPr>
        <w:t>;</w:t>
      </w:r>
    </w:p>
    <w:p w14:paraId="7DC71B26" w14:textId="40F0339B" w:rsidR="00887084" w:rsidRPr="00186AE7" w:rsidRDefault="006C2A77" w:rsidP="0049642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MyriadPro-Regular"/>
          <w:b/>
          <w:bCs/>
          <w:i/>
          <w:sz w:val="22"/>
        </w:rPr>
      </w:pPr>
      <w:r>
        <w:rPr>
          <w:rFonts w:ascii="Cambria" w:hAnsi="Cambria" w:cs="MyriadPro-Regular"/>
          <w:b/>
          <w:bCs/>
          <w:i/>
          <w:sz w:val="22"/>
        </w:rPr>
        <w:t>Załącznik nr 7</w:t>
      </w:r>
      <w:r w:rsidR="00186AE7" w:rsidRPr="00186AE7">
        <w:rPr>
          <w:rFonts w:ascii="Cambria" w:hAnsi="Cambria" w:cs="MyriadPro-Regular"/>
          <w:b/>
          <w:bCs/>
          <w:i/>
          <w:sz w:val="22"/>
        </w:rPr>
        <w:t xml:space="preserve">. </w:t>
      </w:r>
      <w:r w:rsidR="00186AE7" w:rsidRPr="00186AE7">
        <w:rPr>
          <w:rFonts w:ascii="Cambria" w:hAnsi="Cambria" w:cs="MyriadPro-Regular"/>
          <w:bCs/>
          <w:i/>
          <w:sz w:val="22"/>
        </w:rPr>
        <w:t>Ewidencja</w:t>
      </w:r>
      <w:r w:rsidR="00186AE7">
        <w:rPr>
          <w:rFonts w:ascii="Cambria" w:hAnsi="Cambria" w:cs="MyriadPro-Regular"/>
          <w:b/>
          <w:bCs/>
          <w:i/>
          <w:sz w:val="22"/>
        </w:rPr>
        <w:t xml:space="preserve"> </w:t>
      </w:r>
      <w:r w:rsidR="00186AE7" w:rsidRPr="00186AE7">
        <w:rPr>
          <w:rFonts w:ascii="Cambria" w:hAnsi="Cambria" w:cs="MyriadPro-Regular"/>
          <w:bCs/>
          <w:i/>
          <w:sz w:val="22"/>
        </w:rPr>
        <w:t>osób upoważnionych do przetwarzania danych osobowych</w:t>
      </w:r>
    </w:p>
    <w:p w14:paraId="30A3AD06" w14:textId="12D8B576" w:rsidR="006831BA" w:rsidRPr="00E652F4" w:rsidRDefault="006831BA" w:rsidP="00E652F4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MyriadPro-Regular"/>
          <w:b/>
          <w:i/>
          <w:sz w:val="22"/>
          <w:szCs w:val="20"/>
        </w:rPr>
      </w:pPr>
    </w:p>
    <w:p w14:paraId="12317EA6" w14:textId="77777777" w:rsidR="00116454" w:rsidRDefault="006831BA" w:rsidP="00B956D1">
      <w:pPr>
        <w:rPr>
          <w:rFonts w:ascii="Cambria" w:hAnsi="Cambria" w:cs="MyriadPro-Bold"/>
          <w:b/>
          <w:bCs/>
          <w:i/>
          <w:sz w:val="22"/>
        </w:rPr>
      </w:pPr>
      <w:r>
        <w:rPr>
          <w:rFonts w:ascii="Cambria" w:hAnsi="Cambria" w:cs="MyriadPro-Bold"/>
          <w:b/>
          <w:bCs/>
          <w:i/>
          <w:sz w:val="22"/>
        </w:rPr>
        <w:t xml:space="preserve"> </w:t>
      </w:r>
    </w:p>
    <w:sectPr w:rsidR="00116454" w:rsidSect="003559F7">
      <w:headerReference w:type="default" r:id="rId8"/>
      <w:footerReference w:type="default" r:id="rId9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8A7011" w14:textId="77777777" w:rsidR="00641E95" w:rsidRDefault="00641E95" w:rsidP="00350965">
      <w:pPr>
        <w:spacing w:after="0" w:line="240" w:lineRule="auto"/>
      </w:pPr>
      <w:r>
        <w:separator/>
      </w:r>
    </w:p>
  </w:endnote>
  <w:endnote w:type="continuationSeparator" w:id="0">
    <w:p w14:paraId="1A28B4C4" w14:textId="77777777" w:rsidR="00641E95" w:rsidRDefault="00641E95" w:rsidP="00350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yriadPro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yriadPro-Regular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786224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84D43A7" w14:textId="04F3143C" w:rsidR="00F10E28" w:rsidRDefault="00F10E28">
            <w:pPr>
              <w:pStyle w:val="Stopka"/>
              <w:jc w:val="right"/>
            </w:pPr>
            <w:r w:rsidRPr="006F67D2">
              <w:rPr>
                <w:rFonts w:ascii="Cambria" w:hAnsi="Cambria"/>
                <w:sz w:val="18"/>
              </w:rPr>
              <w:t xml:space="preserve">Strona </w:t>
            </w:r>
            <w:r w:rsidRPr="006F67D2">
              <w:rPr>
                <w:rFonts w:ascii="Cambria" w:hAnsi="Cambria"/>
                <w:b/>
                <w:bCs/>
                <w:sz w:val="18"/>
                <w:szCs w:val="24"/>
              </w:rPr>
              <w:fldChar w:fldCharType="begin"/>
            </w:r>
            <w:r w:rsidRPr="006F67D2">
              <w:rPr>
                <w:rFonts w:ascii="Cambria" w:hAnsi="Cambria"/>
                <w:b/>
                <w:bCs/>
                <w:sz w:val="18"/>
              </w:rPr>
              <w:instrText>PAGE</w:instrText>
            </w:r>
            <w:r w:rsidRPr="006F67D2">
              <w:rPr>
                <w:rFonts w:ascii="Cambria" w:hAnsi="Cambria"/>
                <w:b/>
                <w:bCs/>
                <w:sz w:val="18"/>
                <w:szCs w:val="24"/>
              </w:rPr>
              <w:fldChar w:fldCharType="separate"/>
            </w:r>
            <w:r w:rsidR="00941331">
              <w:rPr>
                <w:rFonts w:ascii="Cambria" w:hAnsi="Cambria"/>
                <w:b/>
                <w:bCs/>
                <w:noProof/>
                <w:sz w:val="18"/>
              </w:rPr>
              <w:t>1</w:t>
            </w:r>
            <w:r w:rsidRPr="006F67D2">
              <w:rPr>
                <w:rFonts w:ascii="Cambria" w:hAnsi="Cambria"/>
                <w:b/>
                <w:bCs/>
                <w:sz w:val="18"/>
                <w:szCs w:val="24"/>
              </w:rPr>
              <w:fldChar w:fldCharType="end"/>
            </w:r>
            <w:r w:rsidRPr="006F67D2">
              <w:rPr>
                <w:rFonts w:ascii="Cambria" w:hAnsi="Cambria"/>
                <w:sz w:val="18"/>
              </w:rPr>
              <w:t xml:space="preserve"> z </w:t>
            </w:r>
            <w:r w:rsidRPr="006F67D2">
              <w:rPr>
                <w:rFonts w:ascii="Cambria" w:hAnsi="Cambria"/>
                <w:b/>
                <w:bCs/>
                <w:sz w:val="18"/>
                <w:szCs w:val="24"/>
              </w:rPr>
              <w:fldChar w:fldCharType="begin"/>
            </w:r>
            <w:r w:rsidRPr="006F67D2">
              <w:rPr>
                <w:rFonts w:ascii="Cambria" w:hAnsi="Cambria"/>
                <w:b/>
                <w:bCs/>
                <w:sz w:val="18"/>
              </w:rPr>
              <w:instrText>NUMPAGES</w:instrText>
            </w:r>
            <w:r w:rsidRPr="006F67D2">
              <w:rPr>
                <w:rFonts w:ascii="Cambria" w:hAnsi="Cambria"/>
                <w:b/>
                <w:bCs/>
                <w:sz w:val="18"/>
                <w:szCs w:val="24"/>
              </w:rPr>
              <w:fldChar w:fldCharType="separate"/>
            </w:r>
            <w:r w:rsidR="00941331">
              <w:rPr>
                <w:rFonts w:ascii="Cambria" w:hAnsi="Cambria"/>
                <w:b/>
                <w:bCs/>
                <w:noProof/>
                <w:sz w:val="18"/>
              </w:rPr>
              <w:t>9</w:t>
            </w:r>
            <w:r w:rsidRPr="006F67D2">
              <w:rPr>
                <w:rFonts w:ascii="Cambria" w:hAnsi="Cambria"/>
                <w:b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17290742" w14:textId="77777777" w:rsidR="00F10E28" w:rsidRDefault="00F10E2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B53E8E" w14:textId="77777777" w:rsidR="00641E95" w:rsidRDefault="00641E95" w:rsidP="00350965">
      <w:pPr>
        <w:spacing w:after="0" w:line="240" w:lineRule="auto"/>
      </w:pPr>
      <w:r>
        <w:separator/>
      </w:r>
    </w:p>
  </w:footnote>
  <w:footnote w:type="continuationSeparator" w:id="0">
    <w:p w14:paraId="19AA792F" w14:textId="77777777" w:rsidR="00641E95" w:rsidRDefault="00641E95" w:rsidP="003509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3713BF" w14:textId="0C6ED535" w:rsidR="00F10E28" w:rsidRPr="006F67D2" w:rsidRDefault="00F10E28" w:rsidP="008B523A">
    <w:pPr>
      <w:pStyle w:val="Nagwek"/>
      <w:jc w:val="right"/>
      <w:rPr>
        <w:rFonts w:ascii="Cambria" w:hAnsi="Cambria"/>
        <w:b/>
        <w:sz w:val="18"/>
      </w:rPr>
    </w:pPr>
    <w:r w:rsidRPr="006F67D2">
      <w:rPr>
        <w:rFonts w:ascii="Cambria" w:hAnsi="Cambria"/>
        <w:b/>
        <w:sz w:val="18"/>
      </w:rPr>
      <w:t xml:space="preserve">Polityka bezpieczeństwa w </w:t>
    </w:r>
    <w:r w:rsidR="00655C31">
      <w:rPr>
        <w:rFonts w:ascii="Cambria" w:hAnsi="Cambria"/>
        <w:b/>
        <w:sz w:val="18"/>
      </w:rPr>
      <w:t xml:space="preserve">spółce </w:t>
    </w:r>
    <w:r w:rsidR="00906B0B">
      <w:rPr>
        <w:rFonts w:ascii="Cambria" w:hAnsi="Cambria"/>
        <w:b/>
        <w:sz w:val="18"/>
      </w:rPr>
      <w:t>W.EG</w:t>
    </w:r>
    <w:r w:rsidR="00655C31">
      <w:rPr>
        <w:rFonts w:ascii="Cambria" w:hAnsi="Cambria"/>
        <w:b/>
        <w:sz w:val="18"/>
      </w:rPr>
      <w:t xml:space="preserve"> Polska</w:t>
    </w:r>
    <w:r w:rsidRPr="006F67D2">
      <w:rPr>
        <w:rFonts w:ascii="Cambria" w:hAnsi="Cambria"/>
        <w:b/>
        <w:sz w:val="18"/>
      </w:rPr>
      <w:t xml:space="preserve"> sp. z o.o.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914C1"/>
    <w:multiLevelType w:val="hybridMultilevel"/>
    <w:tmpl w:val="DD861702"/>
    <w:lvl w:ilvl="0" w:tplc="AB7C59E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21C5A"/>
    <w:multiLevelType w:val="hybridMultilevel"/>
    <w:tmpl w:val="69D4679A"/>
    <w:lvl w:ilvl="0" w:tplc="F5A2EB7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A4436F"/>
    <w:multiLevelType w:val="hybridMultilevel"/>
    <w:tmpl w:val="52E8FDE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710711"/>
    <w:multiLevelType w:val="hybridMultilevel"/>
    <w:tmpl w:val="AA784C06"/>
    <w:lvl w:ilvl="0" w:tplc="16669B44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22771A"/>
    <w:multiLevelType w:val="hybridMultilevel"/>
    <w:tmpl w:val="434C0B60"/>
    <w:lvl w:ilvl="0" w:tplc="DD58222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50690A"/>
    <w:multiLevelType w:val="hybridMultilevel"/>
    <w:tmpl w:val="6036926C"/>
    <w:lvl w:ilvl="0" w:tplc="4754D09E">
      <w:start w:val="1"/>
      <w:numFmt w:val="lowerLetter"/>
      <w:lvlText w:val="%1)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0ED53B03"/>
    <w:multiLevelType w:val="hybridMultilevel"/>
    <w:tmpl w:val="38CAE7C2"/>
    <w:lvl w:ilvl="0" w:tplc="0415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 w15:restartNumberingAfterBreak="0">
    <w:nsid w:val="199942FD"/>
    <w:multiLevelType w:val="hybridMultilevel"/>
    <w:tmpl w:val="F7369082"/>
    <w:lvl w:ilvl="0" w:tplc="2EF4CE3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A67D1E"/>
    <w:multiLevelType w:val="hybridMultilevel"/>
    <w:tmpl w:val="D206B8F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F9C635D"/>
    <w:multiLevelType w:val="hybridMultilevel"/>
    <w:tmpl w:val="68AAB1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0AF214E"/>
    <w:multiLevelType w:val="hybridMultilevel"/>
    <w:tmpl w:val="E5EAFF5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7DD05F6"/>
    <w:multiLevelType w:val="hybridMultilevel"/>
    <w:tmpl w:val="007033EE"/>
    <w:lvl w:ilvl="0" w:tplc="AB7C59E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8A32A95"/>
    <w:multiLevelType w:val="hybridMultilevel"/>
    <w:tmpl w:val="85C07970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2B2013F3"/>
    <w:multiLevelType w:val="hybridMultilevel"/>
    <w:tmpl w:val="07080724"/>
    <w:lvl w:ilvl="0" w:tplc="7022408E">
      <w:start w:val="1"/>
      <w:numFmt w:val="lowerLetter"/>
      <w:lvlText w:val="%1)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2EED6E79"/>
    <w:multiLevelType w:val="hybridMultilevel"/>
    <w:tmpl w:val="B1801654"/>
    <w:lvl w:ilvl="0" w:tplc="DD58222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F27E8B38">
      <w:start w:val="1"/>
      <w:numFmt w:val="lowerLetter"/>
      <w:lvlText w:val="%2)"/>
      <w:lvlJc w:val="left"/>
      <w:pPr>
        <w:ind w:left="786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3B72E84"/>
    <w:multiLevelType w:val="hybridMultilevel"/>
    <w:tmpl w:val="968AD50E"/>
    <w:lvl w:ilvl="0" w:tplc="13506B1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7B018F2"/>
    <w:multiLevelType w:val="hybridMultilevel"/>
    <w:tmpl w:val="57D63000"/>
    <w:lvl w:ilvl="0" w:tplc="B9CE82B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90F2FE8"/>
    <w:multiLevelType w:val="hybridMultilevel"/>
    <w:tmpl w:val="47C22B6C"/>
    <w:lvl w:ilvl="0" w:tplc="4754D09E">
      <w:start w:val="1"/>
      <w:numFmt w:val="lowerLetter"/>
      <w:lvlText w:val="%1)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3D227346"/>
    <w:multiLevelType w:val="hybridMultilevel"/>
    <w:tmpl w:val="45DECE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D2A4526"/>
    <w:multiLevelType w:val="hybridMultilevel"/>
    <w:tmpl w:val="41140CF6"/>
    <w:lvl w:ilvl="0" w:tplc="04150017">
      <w:start w:val="1"/>
      <w:numFmt w:val="lowerLetter"/>
      <w:lvlText w:val="%1)"/>
      <w:lvlJc w:val="left"/>
      <w:pPr>
        <w:ind w:left="76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0" w15:restartNumberingAfterBreak="0">
    <w:nsid w:val="3FD165FC"/>
    <w:multiLevelType w:val="hybridMultilevel"/>
    <w:tmpl w:val="2AC8A1D4"/>
    <w:lvl w:ilvl="0" w:tplc="1694A8E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0617F87"/>
    <w:multiLevelType w:val="hybridMultilevel"/>
    <w:tmpl w:val="41140CF6"/>
    <w:lvl w:ilvl="0" w:tplc="04150017">
      <w:start w:val="1"/>
      <w:numFmt w:val="lowerLetter"/>
      <w:lvlText w:val="%1)"/>
      <w:lvlJc w:val="left"/>
      <w:pPr>
        <w:ind w:left="76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2" w15:restartNumberingAfterBreak="0">
    <w:nsid w:val="41121D66"/>
    <w:multiLevelType w:val="hybridMultilevel"/>
    <w:tmpl w:val="D7BE43A2"/>
    <w:lvl w:ilvl="0" w:tplc="F370AF3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7BD64E5"/>
    <w:multiLevelType w:val="hybridMultilevel"/>
    <w:tmpl w:val="B1801654"/>
    <w:lvl w:ilvl="0" w:tplc="DD58222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F27E8B38">
      <w:start w:val="1"/>
      <w:numFmt w:val="lowerLetter"/>
      <w:lvlText w:val="%2)"/>
      <w:lvlJc w:val="left"/>
      <w:pPr>
        <w:ind w:left="786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E345B04"/>
    <w:multiLevelType w:val="hybridMultilevel"/>
    <w:tmpl w:val="9B84AAD8"/>
    <w:lvl w:ilvl="0" w:tplc="B26C638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00C180E"/>
    <w:multiLevelType w:val="hybridMultilevel"/>
    <w:tmpl w:val="1376EC92"/>
    <w:lvl w:ilvl="0" w:tplc="4FCEECC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563730"/>
    <w:multiLevelType w:val="multilevel"/>
    <w:tmpl w:val="C5980652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21B0D7C"/>
    <w:multiLevelType w:val="hybridMultilevel"/>
    <w:tmpl w:val="D206B8F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35C3FB7"/>
    <w:multiLevelType w:val="hybridMultilevel"/>
    <w:tmpl w:val="129A18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C9746DE"/>
    <w:multiLevelType w:val="hybridMultilevel"/>
    <w:tmpl w:val="E6222C24"/>
    <w:lvl w:ilvl="0" w:tplc="AB06A5D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CF03FAB"/>
    <w:multiLevelType w:val="hybridMultilevel"/>
    <w:tmpl w:val="74183AB6"/>
    <w:lvl w:ilvl="0" w:tplc="0415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31" w15:restartNumberingAfterBreak="0">
    <w:nsid w:val="5D363481"/>
    <w:multiLevelType w:val="hybridMultilevel"/>
    <w:tmpl w:val="0D5266C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F371E27"/>
    <w:multiLevelType w:val="hybridMultilevel"/>
    <w:tmpl w:val="F5C403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1D32E02"/>
    <w:multiLevelType w:val="hybridMultilevel"/>
    <w:tmpl w:val="DBEA237A"/>
    <w:lvl w:ilvl="0" w:tplc="4AFC130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5F7788E"/>
    <w:multiLevelType w:val="hybridMultilevel"/>
    <w:tmpl w:val="FF364672"/>
    <w:lvl w:ilvl="0" w:tplc="E0C22F7A">
      <w:start w:val="1"/>
      <w:numFmt w:val="lowerLetter"/>
      <w:lvlText w:val="%1)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71B73E4A"/>
    <w:multiLevelType w:val="hybridMultilevel"/>
    <w:tmpl w:val="3F007016"/>
    <w:lvl w:ilvl="0" w:tplc="96BACC9A">
      <w:start w:val="1"/>
      <w:numFmt w:val="lowerLetter"/>
      <w:lvlText w:val="%1)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78036AE5"/>
    <w:multiLevelType w:val="hybridMultilevel"/>
    <w:tmpl w:val="5984A422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37" w15:restartNumberingAfterBreak="0">
    <w:nsid w:val="7CF1712E"/>
    <w:multiLevelType w:val="hybridMultilevel"/>
    <w:tmpl w:val="C35E97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9"/>
  </w:num>
  <w:num w:numId="3">
    <w:abstractNumId w:val="29"/>
  </w:num>
  <w:num w:numId="4">
    <w:abstractNumId w:val="13"/>
  </w:num>
  <w:num w:numId="5">
    <w:abstractNumId w:val="2"/>
  </w:num>
  <w:num w:numId="6">
    <w:abstractNumId w:val="33"/>
  </w:num>
  <w:num w:numId="7">
    <w:abstractNumId w:val="23"/>
  </w:num>
  <w:num w:numId="8">
    <w:abstractNumId w:val="35"/>
  </w:num>
  <w:num w:numId="9">
    <w:abstractNumId w:val="34"/>
  </w:num>
  <w:num w:numId="10">
    <w:abstractNumId w:val="5"/>
  </w:num>
  <w:num w:numId="11">
    <w:abstractNumId w:val="17"/>
  </w:num>
  <w:num w:numId="12">
    <w:abstractNumId w:val="14"/>
  </w:num>
  <w:num w:numId="13">
    <w:abstractNumId w:val="4"/>
  </w:num>
  <w:num w:numId="14">
    <w:abstractNumId w:val="7"/>
  </w:num>
  <w:num w:numId="15">
    <w:abstractNumId w:val="16"/>
  </w:num>
  <w:num w:numId="16">
    <w:abstractNumId w:val="1"/>
  </w:num>
  <w:num w:numId="17">
    <w:abstractNumId w:val="15"/>
  </w:num>
  <w:num w:numId="18">
    <w:abstractNumId w:val="24"/>
  </w:num>
  <w:num w:numId="19">
    <w:abstractNumId w:val="21"/>
  </w:num>
  <w:num w:numId="20">
    <w:abstractNumId w:val="19"/>
  </w:num>
  <w:num w:numId="21">
    <w:abstractNumId w:val="36"/>
  </w:num>
  <w:num w:numId="22">
    <w:abstractNumId w:val="11"/>
  </w:num>
  <w:num w:numId="23">
    <w:abstractNumId w:val="0"/>
  </w:num>
  <w:num w:numId="24">
    <w:abstractNumId w:val="3"/>
  </w:num>
  <w:num w:numId="25">
    <w:abstractNumId w:val="25"/>
  </w:num>
  <w:num w:numId="26">
    <w:abstractNumId w:val="26"/>
  </w:num>
  <w:num w:numId="27">
    <w:abstractNumId w:val="12"/>
  </w:num>
  <w:num w:numId="28">
    <w:abstractNumId w:val="30"/>
  </w:num>
  <w:num w:numId="29">
    <w:abstractNumId w:val="22"/>
  </w:num>
  <w:num w:numId="30">
    <w:abstractNumId w:val="31"/>
  </w:num>
  <w:num w:numId="31">
    <w:abstractNumId w:val="6"/>
  </w:num>
  <w:num w:numId="32">
    <w:abstractNumId w:val="27"/>
  </w:num>
  <w:num w:numId="33">
    <w:abstractNumId w:val="28"/>
  </w:num>
  <w:num w:numId="34">
    <w:abstractNumId w:val="10"/>
  </w:num>
  <w:num w:numId="35">
    <w:abstractNumId w:val="37"/>
  </w:num>
  <w:num w:numId="36">
    <w:abstractNumId w:val="8"/>
  </w:num>
  <w:num w:numId="37">
    <w:abstractNumId w:val="18"/>
  </w:num>
  <w:num w:numId="3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drawingGridHorizontalSpacing w:val="9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9F7"/>
    <w:rsid w:val="000049F8"/>
    <w:rsid w:val="00031F03"/>
    <w:rsid w:val="00043BE5"/>
    <w:rsid w:val="00056245"/>
    <w:rsid w:val="000635B8"/>
    <w:rsid w:val="000A037E"/>
    <w:rsid w:val="000A2799"/>
    <w:rsid w:val="000A74F2"/>
    <w:rsid w:val="000F1669"/>
    <w:rsid w:val="00107A8C"/>
    <w:rsid w:val="00116454"/>
    <w:rsid w:val="0012395C"/>
    <w:rsid w:val="001247C1"/>
    <w:rsid w:val="00142FC9"/>
    <w:rsid w:val="00163F05"/>
    <w:rsid w:val="00165A3D"/>
    <w:rsid w:val="00186AE7"/>
    <w:rsid w:val="001A0EA5"/>
    <w:rsid w:val="001E0415"/>
    <w:rsid w:val="00204D86"/>
    <w:rsid w:val="00212D7C"/>
    <w:rsid w:val="002236CA"/>
    <w:rsid w:val="00235D66"/>
    <w:rsid w:val="00274593"/>
    <w:rsid w:val="002A4FDD"/>
    <w:rsid w:val="002E5CC3"/>
    <w:rsid w:val="002F4B69"/>
    <w:rsid w:val="002F69E0"/>
    <w:rsid w:val="00350965"/>
    <w:rsid w:val="00352384"/>
    <w:rsid w:val="003559F7"/>
    <w:rsid w:val="0037307F"/>
    <w:rsid w:val="003744AD"/>
    <w:rsid w:val="003A4B56"/>
    <w:rsid w:val="003D3FE7"/>
    <w:rsid w:val="003F630B"/>
    <w:rsid w:val="00491B90"/>
    <w:rsid w:val="0049642D"/>
    <w:rsid w:val="00496B0B"/>
    <w:rsid w:val="004A03D3"/>
    <w:rsid w:val="004D3A31"/>
    <w:rsid w:val="005021F1"/>
    <w:rsid w:val="005065CE"/>
    <w:rsid w:val="00540F2A"/>
    <w:rsid w:val="00581DA7"/>
    <w:rsid w:val="00582604"/>
    <w:rsid w:val="00586B22"/>
    <w:rsid w:val="00592A1C"/>
    <w:rsid w:val="005E2C5F"/>
    <w:rsid w:val="005E66A8"/>
    <w:rsid w:val="005F070B"/>
    <w:rsid w:val="00641E95"/>
    <w:rsid w:val="00655C31"/>
    <w:rsid w:val="00660E5D"/>
    <w:rsid w:val="0066675C"/>
    <w:rsid w:val="006831BA"/>
    <w:rsid w:val="006C2A77"/>
    <w:rsid w:val="006D3D92"/>
    <w:rsid w:val="006F67D2"/>
    <w:rsid w:val="00736D88"/>
    <w:rsid w:val="00747590"/>
    <w:rsid w:val="00747D2F"/>
    <w:rsid w:val="00772A17"/>
    <w:rsid w:val="00797D26"/>
    <w:rsid w:val="007A354D"/>
    <w:rsid w:val="007C01EB"/>
    <w:rsid w:val="007F2FDD"/>
    <w:rsid w:val="008536DF"/>
    <w:rsid w:val="008543B5"/>
    <w:rsid w:val="00864C68"/>
    <w:rsid w:val="0087288A"/>
    <w:rsid w:val="00887084"/>
    <w:rsid w:val="008A19D0"/>
    <w:rsid w:val="008B523A"/>
    <w:rsid w:val="008C1722"/>
    <w:rsid w:val="008E0C95"/>
    <w:rsid w:val="008F060D"/>
    <w:rsid w:val="008F4356"/>
    <w:rsid w:val="009017B6"/>
    <w:rsid w:val="00906B0B"/>
    <w:rsid w:val="009122C8"/>
    <w:rsid w:val="00941331"/>
    <w:rsid w:val="00960C3C"/>
    <w:rsid w:val="00973D61"/>
    <w:rsid w:val="009775A3"/>
    <w:rsid w:val="009B5F33"/>
    <w:rsid w:val="009E2D1E"/>
    <w:rsid w:val="00A240F4"/>
    <w:rsid w:val="00A41604"/>
    <w:rsid w:val="00A43082"/>
    <w:rsid w:val="00A469A6"/>
    <w:rsid w:val="00A55C89"/>
    <w:rsid w:val="00A577D8"/>
    <w:rsid w:val="00A57C8F"/>
    <w:rsid w:val="00A61478"/>
    <w:rsid w:val="00A929CA"/>
    <w:rsid w:val="00AE1B9E"/>
    <w:rsid w:val="00AF4E85"/>
    <w:rsid w:val="00B12D5F"/>
    <w:rsid w:val="00B2733C"/>
    <w:rsid w:val="00B956D1"/>
    <w:rsid w:val="00BD49ED"/>
    <w:rsid w:val="00BF37D7"/>
    <w:rsid w:val="00C32E67"/>
    <w:rsid w:val="00C50E9F"/>
    <w:rsid w:val="00C67BF1"/>
    <w:rsid w:val="00C85952"/>
    <w:rsid w:val="00C861FD"/>
    <w:rsid w:val="00C862F3"/>
    <w:rsid w:val="00C92393"/>
    <w:rsid w:val="00CA52BB"/>
    <w:rsid w:val="00CB22FF"/>
    <w:rsid w:val="00D1114F"/>
    <w:rsid w:val="00DC187F"/>
    <w:rsid w:val="00DF3D7A"/>
    <w:rsid w:val="00E366C2"/>
    <w:rsid w:val="00E652F4"/>
    <w:rsid w:val="00EA3D6E"/>
    <w:rsid w:val="00EA3E74"/>
    <w:rsid w:val="00EE608D"/>
    <w:rsid w:val="00F00208"/>
    <w:rsid w:val="00F038CA"/>
    <w:rsid w:val="00F10E28"/>
    <w:rsid w:val="00F55D9F"/>
    <w:rsid w:val="00F806EA"/>
    <w:rsid w:val="00F81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2F22432"/>
  <w15:docId w15:val="{1D36364A-0133-496B-8C81-0C3A0C56A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74F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509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0965"/>
  </w:style>
  <w:style w:type="paragraph" w:styleId="Stopka">
    <w:name w:val="footer"/>
    <w:basedOn w:val="Normalny"/>
    <w:link w:val="StopkaZnak"/>
    <w:uiPriority w:val="99"/>
    <w:unhideWhenUsed/>
    <w:rsid w:val="003509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0965"/>
  </w:style>
  <w:style w:type="table" w:styleId="Tabela-Siatka">
    <w:name w:val="Table Grid"/>
    <w:basedOn w:val="Standardowy"/>
    <w:uiPriority w:val="39"/>
    <w:rsid w:val="00F002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semiHidden/>
    <w:rsid w:val="00C86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660E5D"/>
    <w:rPr>
      <w:rFonts w:eastAsia="Arial" w:cs="Arial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60E5D"/>
    <w:pPr>
      <w:widowControl w:val="0"/>
      <w:shd w:val="clear" w:color="auto" w:fill="FFFFFF"/>
      <w:spacing w:before="120" w:after="120" w:line="307" w:lineRule="exact"/>
      <w:ind w:hanging="440"/>
      <w:jc w:val="both"/>
    </w:pPr>
    <w:rPr>
      <w:rFonts w:eastAsia="Arial" w:cs="Arial"/>
      <w:sz w:val="21"/>
      <w:szCs w:val="21"/>
    </w:rPr>
  </w:style>
  <w:style w:type="character" w:styleId="Hipercze">
    <w:name w:val="Hyperlink"/>
    <w:basedOn w:val="Domylnaczcionkaakapitu"/>
    <w:uiPriority w:val="99"/>
    <w:unhideWhenUsed/>
    <w:rsid w:val="00116454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62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62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624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62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624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62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6245"/>
    <w:rPr>
      <w:rFonts w:ascii="Segoe UI" w:hAnsi="Segoe UI" w:cs="Segoe UI"/>
      <w:sz w:val="18"/>
      <w:szCs w:val="18"/>
    </w:rPr>
  </w:style>
  <w:style w:type="character" w:customStyle="1" w:styleId="fieldcalosc">
    <w:name w:val="fieldcalosc"/>
    <w:basedOn w:val="Domylnaczcionkaakapitu"/>
    <w:rsid w:val="00142F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87100">
          <w:marLeft w:val="0"/>
          <w:marRight w:val="12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9061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91420">
          <w:marLeft w:val="0"/>
          <w:marRight w:val="12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80767">
          <w:marLeft w:val="0"/>
          <w:marRight w:val="12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903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5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2105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8823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8526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4497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3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545194">
          <w:marLeft w:val="0"/>
          <w:marRight w:val="12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714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5591">
          <w:marLeft w:val="0"/>
          <w:marRight w:val="12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05086">
          <w:marLeft w:val="0"/>
          <w:marRight w:val="12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712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88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505604">
          <w:marLeft w:val="0"/>
          <w:marRight w:val="12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18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9986">
          <w:marLeft w:val="0"/>
          <w:marRight w:val="12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69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5739">
          <w:marLeft w:val="0"/>
          <w:marRight w:val="12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65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9004">
          <w:marLeft w:val="0"/>
          <w:marRight w:val="12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284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7053">
          <w:marLeft w:val="0"/>
          <w:marRight w:val="12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174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7419">
          <w:marLeft w:val="0"/>
          <w:marRight w:val="12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70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8416">
          <w:marLeft w:val="0"/>
          <w:marRight w:val="12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23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40349">
          <w:marLeft w:val="0"/>
          <w:marRight w:val="12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83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3830">
          <w:marLeft w:val="0"/>
          <w:marRight w:val="12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647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19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4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0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3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51514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02592">
          <w:marLeft w:val="0"/>
          <w:marRight w:val="12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06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9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9800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9206">
          <w:marLeft w:val="0"/>
          <w:marRight w:val="12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78636">
          <w:marLeft w:val="0"/>
          <w:marRight w:val="12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194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6156">
          <w:marLeft w:val="0"/>
          <w:marRight w:val="12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3758">
          <w:marLeft w:val="0"/>
          <w:marRight w:val="12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46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0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75696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974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9492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209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6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8093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6746">
          <w:marLeft w:val="0"/>
          <w:marRight w:val="12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302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4134">
          <w:marLeft w:val="0"/>
          <w:marRight w:val="12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96194">
          <w:marLeft w:val="0"/>
          <w:marRight w:val="12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94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7364">
          <w:marLeft w:val="0"/>
          <w:marRight w:val="12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112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5259">
          <w:marLeft w:val="0"/>
          <w:marRight w:val="12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8357">
          <w:marLeft w:val="0"/>
          <w:marRight w:val="12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964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38467">
          <w:marLeft w:val="0"/>
          <w:marRight w:val="12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595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48D82F-8091-4C18-86BE-B17653DBB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2213</Words>
  <Characters>12617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Kupść</dc:creator>
  <cp:keywords/>
  <dc:description/>
  <cp:lastModifiedBy>r.pr. Łukasz Dybek</cp:lastModifiedBy>
  <cp:revision>4</cp:revision>
  <dcterms:created xsi:type="dcterms:W3CDTF">2018-06-29T18:09:00Z</dcterms:created>
  <dcterms:modified xsi:type="dcterms:W3CDTF">2019-02-08T13:56:00Z</dcterms:modified>
</cp:coreProperties>
</file>